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FDEF1" w14:textId="77777777" w:rsidR="00D41EAF" w:rsidRDefault="00E50CD2">
      <w:r>
        <w:rPr>
          <w:b/>
        </w:rPr>
        <w:t>HINWEISE ZUR DATENVERORDNUNG</w:t>
      </w:r>
    </w:p>
    <w:p w14:paraId="73E8B72A" w14:textId="77777777" w:rsidR="00D41EAF" w:rsidRDefault="00E50CD2">
      <w:r>
        <w:br/>
        <w:t>FÜR NUTZER VON HYUNDAI- ODER GENESIS-PRODUKTEN SOWIE ZUGEHÖRIGER SERVICES</w:t>
      </w:r>
    </w:p>
    <w:p w14:paraId="41C7AA83" w14:textId="77777777" w:rsidR="00D41EAF" w:rsidRDefault="00E50CD2">
      <w:r>
        <w:br/>
        <w:t>März 2026</w:t>
      </w:r>
    </w:p>
    <w:p w14:paraId="23E53EEE" w14:textId="77777777" w:rsidR="00D41EAF" w:rsidRDefault="00D41EAF"/>
    <w:p w14:paraId="2CABF40C" w14:textId="77777777" w:rsidR="00D41EAF" w:rsidRDefault="00E50CD2">
      <w:r>
        <w:rPr>
          <w:b/>
        </w:rPr>
        <w:t>1.</w:t>
      </w:r>
      <w:r>
        <w:rPr>
          <w:b/>
        </w:rPr>
        <w:tab/>
        <w:t>ALLGEMEINE HINWEISE</w:t>
      </w:r>
    </w:p>
    <w:p w14:paraId="5BBE440E" w14:textId="77777777" w:rsidR="00D41EAF" w:rsidRDefault="00D41EAF"/>
    <w:p w14:paraId="2D45A2CE" w14:textId="77777777" w:rsidR="00D41EAF" w:rsidRDefault="00D41EAF"/>
    <w:p w14:paraId="63838AE1" w14:textId="77777777" w:rsidR="00D41EAF" w:rsidRDefault="00E50CD2" w:rsidP="00E50CD2">
      <w:pPr>
        <w:ind w:left="720" w:hanging="720"/>
      </w:pPr>
      <w:r>
        <w:t>1.1.</w:t>
      </w:r>
      <w:r>
        <w:tab/>
        <w:t>Mit dem vorliegenden Hinweis informieren wir Nutzer über die im Zusammenhang mit der Nutzung des Fahrzeugs und der zugehörigen Services erhobenen Daten, über die Rechte der Nutzer in Bezug auf diese Daten sowie über die entsprechenden Pflichten des Dateninhabers.</w:t>
      </w:r>
    </w:p>
    <w:p w14:paraId="4873D5F8" w14:textId="77777777" w:rsidR="00D41EAF" w:rsidRDefault="00D41EAF"/>
    <w:p w14:paraId="1EE46B14" w14:textId="77777777" w:rsidR="00D41EAF" w:rsidRDefault="00D41EAF"/>
    <w:p w14:paraId="3BECABE4" w14:textId="77777777" w:rsidR="00D41EAF" w:rsidRDefault="00E50CD2" w:rsidP="00E50CD2">
      <w:pPr>
        <w:ind w:left="720" w:hanging="720"/>
      </w:pPr>
      <w:r>
        <w:t>1.2.</w:t>
      </w:r>
      <w:r>
        <w:tab/>
        <w:t>Dateninhaber der betreffenden Daten ist die Hyundai Connected Mobility GmbH, Kaiserleipromenade 5, 63067 Offenbach am Main.</w:t>
      </w:r>
    </w:p>
    <w:p w14:paraId="018B2A91" w14:textId="77777777" w:rsidR="00D41EAF" w:rsidRDefault="00D41EAF"/>
    <w:p w14:paraId="52EC9CE5" w14:textId="77777777" w:rsidR="00D41EAF" w:rsidRDefault="00D41EAF"/>
    <w:p w14:paraId="5A4BDB14" w14:textId="77777777" w:rsidR="00D41EAF" w:rsidRDefault="00E50CD2" w:rsidP="00E50CD2">
      <w:pPr>
        <w:ind w:left="720" w:hanging="720"/>
      </w:pPr>
      <w:r>
        <w:t>1.3.</w:t>
      </w:r>
      <w:r>
        <w:tab/>
        <w:t>Weitere an der Datenverarbeitung beteiligte Parteien sind Unternehmen der Hyundai Motor Group, insbesondere die Hyundai Motor Company, 12 Heolleung-ro, Seocho-gu, Seoul 06797, Republik Korea, sowie 42dot Co. Ltd, 20 Changpeop-ro 40beon-gil, Sujeong-gu, Seongnam-si, Gyeonggi-do, Republik Korea. Letztere unterstützt den Dateninhaber auf Grundlage gesonderter Vereinbarungen bei technischen Aufgaben.</w:t>
      </w:r>
    </w:p>
    <w:p w14:paraId="2B20640F" w14:textId="77777777" w:rsidR="00D41EAF" w:rsidRDefault="00D41EAF"/>
    <w:p w14:paraId="14AB6C78" w14:textId="77777777" w:rsidR="00D41EAF" w:rsidRDefault="00D41EAF"/>
    <w:p w14:paraId="0F6CE2FB" w14:textId="77777777" w:rsidR="00D41EAF" w:rsidRDefault="00E50CD2" w:rsidP="00E50CD2">
      <w:pPr>
        <w:ind w:left="720" w:hanging="720"/>
      </w:pPr>
      <w:r>
        <w:t>1.4.</w:t>
      </w:r>
      <w:r>
        <w:tab/>
        <w:t>Im Falle von Abweichungen zwischen diesem Hinweis und der Vereinbarung über Datenzugang und Datennutzung (wie nachstehend definiert), hat die Vereinbarung über Datenzugang und Datennutzung Vorrang.</w:t>
      </w:r>
    </w:p>
    <w:p w14:paraId="5F4C712D" w14:textId="77777777" w:rsidR="00D41EAF" w:rsidRDefault="00D41EAF"/>
    <w:p w14:paraId="129EBBD1" w14:textId="77777777" w:rsidR="00D41EAF" w:rsidRDefault="00D41EAF"/>
    <w:p w14:paraId="6E980D0D" w14:textId="77777777" w:rsidR="00D41EAF" w:rsidRDefault="00E50CD2">
      <w:r>
        <w:rPr>
          <w:b/>
        </w:rPr>
        <w:t>2.</w:t>
      </w:r>
      <w:r>
        <w:rPr>
          <w:b/>
        </w:rPr>
        <w:tab/>
        <w:t>DEFINITIONEN</w:t>
      </w:r>
    </w:p>
    <w:p w14:paraId="5A399A8A" w14:textId="77777777" w:rsidR="00D41EAF" w:rsidRDefault="00E50CD2">
      <w:r>
        <w:br/>
      </w:r>
      <w:r>
        <w:rPr>
          <w:b/>
        </w:rPr>
        <w:t>„Mitnutzer“</w:t>
      </w:r>
      <w:r>
        <w:t xml:space="preserve"> – ein privater Nutzer, der nicht der Hauptnutzer ist und der das Fahrzeug mit Genehmigung des Hauptnutzers mit der App verknüpft hat.</w:t>
      </w:r>
    </w:p>
    <w:p w14:paraId="6EEA92D8" w14:textId="77777777" w:rsidR="00D41EAF" w:rsidRDefault="00E50CD2">
      <w:r>
        <w:br/>
      </w:r>
      <w:r>
        <w:rPr>
          <w:b/>
        </w:rPr>
        <w:t>„Vereinbarung über Datenzugang und Datennutzung“</w:t>
      </w:r>
      <w:r>
        <w:t xml:space="preserve"> – eine Vereinbarung zwischen dem Dateninhaber und dem Nutzer, wie in Abschnitt 4 näher beschrieben.</w:t>
      </w:r>
    </w:p>
    <w:p w14:paraId="38106C32" w14:textId="77777777" w:rsidR="00D41EAF" w:rsidRDefault="00E50CD2">
      <w:r>
        <w:br/>
      </w:r>
      <w:r>
        <w:rPr>
          <w:b/>
        </w:rPr>
        <w:t>„App“</w:t>
      </w:r>
      <w:r>
        <w:t xml:space="preserve"> – eine mobile App zur Verwaltung eines zugehörigen Service.</w:t>
      </w:r>
    </w:p>
    <w:p w14:paraId="69137A3A" w14:textId="63DA8D37" w:rsidR="00D41EAF" w:rsidRDefault="00E50CD2">
      <w:r>
        <w:br/>
      </w:r>
      <w:r>
        <w:rPr>
          <w:b/>
        </w:rPr>
        <w:t xml:space="preserve">„Bluelink </w:t>
      </w:r>
      <w:proofErr w:type="gramStart"/>
      <w:r>
        <w:rPr>
          <w:b/>
        </w:rPr>
        <w:t>Service“</w:t>
      </w:r>
      <w:r>
        <w:t xml:space="preserve"> –</w:t>
      </w:r>
      <w:proofErr w:type="gramEnd"/>
      <w:r>
        <w:t xml:space="preserve"> ein zugehöriger Service, der Nutzern von Hyundai-Fahrzeugen zur Verfügung steht und der den Nutzungsbedingungen </w:t>
      </w:r>
      <w:proofErr w:type="spellStart"/>
      <w:r>
        <w:t>sowie</w:t>
      </w:r>
      <w:proofErr w:type="spellEnd"/>
      <w:r>
        <w:t xml:space="preserve"> den </w:t>
      </w:r>
      <w:proofErr w:type="spellStart"/>
      <w:r>
        <w:t>Datenschutzhinweisen</w:t>
      </w:r>
      <w:proofErr w:type="spellEnd"/>
      <w:r>
        <w:t xml:space="preserve"> </w:t>
      </w:r>
      <w:proofErr w:type="spellStart"/>
      <w:r>
        <w:t>zu</w:t>
      </w:r>
      <w:proofErr w:type="spellEnd"/>
      <w:r>
        <w:t xml:space="preserve"> </w:t>
      </w:r>
      <w:proofErr w:type="spellStart"/>
      <w:r>
        <w:t>Bluelink</w:t>
      </w:r>
      <w:proofErr w:type="spellEnd"/>
      <w:r>
        <w:t xml:space="preserve"> </w:t>
      </w:r>
      <w:proofErr w:type="spellStart"/>
      <w:r>
        <w:t>unterliegt</w:t>
      </w:r>
      <w:proofErr w:type="spellEnd"/>
      <w:r w:rsidR="0040742E">
        <w:t xml:space="preserve"> </w:t>
      </w:r>
      <w:commentRangeStart w:id="0"/>
      <w:r w:rsidR="0040742E">
        <w:t>(</w:t>
      </w:r>
      <w:r w:rsidR="0040742E" w:rsidRPr="00137B14">
        <w:t>https://connected-mobility.hyundai.com/legal/bluelink-app</w:t>
      </w:r>
      <w:r w:rsidR="0040742E">
        <w:t>).</w:t>
      </w:r>
      <w:commentRangeEnd w:id="0"/>
      <w:r w:rsidR="0040742E">
        <w:rPr>
          <w:rStyle w:val="Kommentarzeichen"/>
        </w:rPr>
        <w:commentReference w:id="0"/>
      </w:r>
    </w:p>
    <w:p w14:paraId="2B44E886" w14:textId="77777777" w:rsidR="00D41EAF" w:rsidRDefault="00E50CD2">
      <w:r>
        <w:br/>
      </w:r>
      <w:r>
        <w:rPr>
          <w:b/>
        </w:rPr>
        <w:t>„</w:t>
      </w:r>
      <w:proofErr w:type="gramStart"/>
      <w:r>
        <w:rPr>
          <w:b/>
        </w:rPr>
        <w:t>Geschäftskunde“</w:t>
      </w:r>
      <w:r>
        <w:t xml:space="preserve"> –</w:t>
      </w:r>
      <w:proofErr w:type="gramEnd"/>
      <w:r>
        <w:t xml:space="preserve"> ein Nutzer, der das Produkt und/oder einen zugehörigen Service für Zwecke im Zusammenhang mit seinen gewerblichen Tätigkeiten verwendet und der die Vereinbarung über Datenzugang und Datennutzung für Geschäftskunden von Hyundai- oder Genesis-Produkten sowie zugehöriger Services akzeptiert hat.</w:t>
      </w:r>
    </w:p>
    <w:p w14:paraId="0D993446" w14:textId="77777777" w:rsidR="00D41EAF" w:rsidRDefault="00E50CD2">
      <w:r>
        <w:br/>
      </w:r>
      <w:r>
        <w:rPr>
          <w:b/>
        </w:rPr>
        <w:t>„Datenverordnung“</w:t>
      </w:r>
      <w:r>
        <w:t xml:space="preserve"> – Verordnung (EU) 2023/2854 des Europäischen Parlaments und des Rates vom 13. Dezember 2023 über harmonisierte Vorschriften für einen fairen Datenzugang und eine faire Datennutzung.</w:t>
      </w:r>
    </w:p>
    <w:p w14:paraId="497721DE" w14:textId="77777777" w:rsidR="00D41EAF" w:rsidRDefault="00E50CD2">
      <w:r>
        <w:br/>
      </w:r>
      <w:r>
        <w:rPr>
          <w:b/>
        </w:rPr>
        <w:t>„Hinweis zur Datenverordnung“</w:t>
      </w:r>
      <w:r>
        <w:t xml:space="preserve"> oder </w:t>
      </w:r>
      <w:r>
        <w:rPr>
          <w:b/>
        </w:rPr>
        <w:t>„Hinweis“</w:t>
      </w:r>
      <w:r>
        <w:t xml:space="preserve"> – der vorliegende Hinweis, der Nutzern des Produkts und/oder zugehöriger Services gemäß Artikel 3.2 und 3.3 der Datenverordnung bereitgestellt wird.</w:t>
      </w:r>
    </w:p>
    <w:p w14:paraId="7A5B2394" w14:textId="77777777" w:rsidR="00D41EAF" w:rsidRDefault="00E50CD2">
      <w:r>
        <w:br/>
      </w:r>
      <w:r>
        <w:rPr>
          <w:b/>
        </w:rPr>
        <w:t>„Dateninhaber“</w:t>
      </w:r>
      <w:r>
        <w:t xml:space="preserve"> – Hyundai Connected Mobility GmbH.</w:t>
      </w:r>
    </w:p>
    <w:p w14:paraId="1570CE1E" w14:textId="77777777" w:rsidR="00D41EAF" w:rsidRDefault="00E50CD2">
      <w:r>
        <w:br/>
      </w:r>
      <w:r>
        <w:rPr>
          <w:b/>
        </w:rPr>
        <w:t>„Datenschutzgesetze“</w:t>
      </w:r>
      <w:r>
        <w:t xml:space="preserve"> – die DSGVO sowie alle sonstigen Rechtsvorschriften zum Schutz von Daten und der Privatsphäre, die auf eine der Parteien anwendbar sind.</w:t>
      </w:r>
    </w:p>
    <w:p w14:paraId="23A0175D" w14:textId="77777777" w:rsidR="00D41EAF" w:rsidRDefault="00E50CD2">
      <w:r>
        <w:lastRenderedPageBreak/>
        <w:br/>
      </w:r>
      <w:r>
        <w:rPr>
          <w:b/>
        </w:rPr>
        <w:t>„Datenfreigabe-Portal“</w:t>
      </w:r>
      <w:r>
        <w:t xml:space="preserve"> – ein Portal, das vom Dateninhaber genutzt wird, um den Nutzern Daten unter [https://pleos.ai/playground] bereitzustellen.</w:t>
      </w:r>
    </w:p>
    <w:p w14:paraId="4FAD02AE" w14:textId="77777777" w:rsidR="00D41EAF" w:rsidRDefault="00E50CD2">
      <w:r>
        <w:br/>
      </w:r>
      <w:r>
        <w:rPr>
          <w:b/>
        </w:rPr>
        <w:t>„DSGVO“</w:t>
      </w:r>
      <w:r>
        <w:t xml:space="preserve"> – Verordnung (EU) 2016/679 des Europäischen Parlaments und des Rates vom 27. April 2016 zum Schutz natürlicher Personen bei der Verarbeitung personenbezogener Daten, zum freien Datenverkehr und zur Aufhebung der Richtlinie 95/46/EG (Datenschutz-Grundverordnung).</w:t>
      </w:r>
    </w:p>
    <w:p w14:paraId="07CF0F8C" w14:textId="69F42947" w:rsidR="0040742E" w:rsidRDefault="00E50CD2" w:rsidP="0040742E">
      <w:r>
        <w:br/>
      </w:r>
      <w:r>
        <w:rPr>
          <w:b/>
        </w:rPr>
        <w:t xml:space="preserve">„Genesis Connected </w:t>
      </w:r>
      <w:proofErr w:type="gramStart"/>
      <w:r>
        <w:rPr>
          <w:b/>
        </w:rPr>
        <w:t>Services“</w:t>
      </w:r>
      <w:r>
        <w:t xml:space="preserve"> –</w:t>
      </w:r>
      <w:proofErr w:type="gramEnd"/>
      <w:r>
        <w:t xml:space="preserve"> ein zugehöriger Service, der Nutzern von Genesis-Fahrzeugen zur Verfügung steht und der den Nutzungsbedingungen sowie den Datenschutzhinweisen zu Genesis Connected Services </w:t>
      </w:r>
      <w:proofErr w:type="spellStart"/>
      <w:r>
        <w:t>unterliegt</w:t>
      </w:r>
      <w:proofErr w:type="spellEnd"/>
      <w:r w:rsidR="0040742E">
        <w:t xml:space="preserve"> </w:t>
      </w:r>
      <w:r w:rsidR="0040742E">
        <w:t>(</w:t>
      </w:r>
      <w:r w:rsidR="0040742E" w:rsidRPr="00137B14">
        <w:t>https://connected-mobility.hyundai.com/legal/gcs-app</w:t>
      </w:r>
      <w:r w:rsidR="0040742E">
        <w:t>)</w:t>
      </w:r>
      <w:r w:rsidR="0040742E">
        <w:t>.</w:t>
      </w:r>
    </w:p>
    <w:p w14:paraId="3B4CBA62" w14:textId="2D9424C9" w:rsidR="00D41EAF" w:rsidRDefault="00D41EAF"/>
    <w:p w14:paraId="09970E08" w14:textId="77777777" w:rsidR="00D41EAF" w:rsidRDefault="00E50CD2">
      <w:r>
        <w:br/>
      </w:r>
      <w:r>
        <w:rPr>
          <w:b/>
        </w:rPr>
        <w:t xml:space="preserve">„Verbundene Unternehmen von </w:t>
      </w:r>
      <w:proofErr w:type="gramStart"/>
      <w:r>
        <w:rPr>
          <w:b/>
        </w:rPr>
        <w:t>Hyundai“</w:t>
      </w:r>
      <w:r>
        <w:t xml:space="preserve"> –</w:t>
      </w:r>
      <w:proofErr w:type="gramEnd"/>
      <w:r>
        <w:t xml:space="preserve"> jedes Unternehmen, das vom Dateninhaber kontrolliert wird, den Dateninhaber kontrolliert oder gemeinsam mit dem Dateninhaber unter einheitlicher Kontrolle steht.</w:t>
      </w:r>
    </w:p>
    <w:p w14:paraId="030206E0" w14:textId="77777777" w:rsidR="00D41EAF" w:rsidRDefault="00E50CD2">
      <w:r>
        <w:br/>
      </w:r>
      <w:r>
        <w:rPr>
          <w:b/>
        </w:rPr>
        <w:t>„Hauptnutzer“</w:t>
      </w:r>
      <w:r>
        <w:t xml:space="preserve"> – ein privater Nutzer, der das Fahrzeug als Erster mit der App verknüpft hat und Eigentümer des Fahrzeugs ist oder vom Eigentümer dazu autorisiert wurde.</w:t>
      </w:r>
    </w:p>
    <w:p w14:paraId="4EBF038B" w14:textId="56E06B53" w:rsidR="0040742E" w:rsidRDefault="00E50CD2" w:rsidP="0040742E">
      <w:r>
        <w:br/>
      </w:r>
      <w:r>
        <w:rPr>
          <w:b/>
        </w:rPr>
        <w:t>„</w:t>
      </w:r>
      <w:proofErr w:type="gramStart"/>
      <w:r>
        <w:rPr>
          <w:b/>
        </w:rPr>
        <w:t>Datenschutzhinweise“</w:t>
      </w:r>
      <w:r>
        <w:t xml:space="preserve"> –</w:t>
      </w:r>
      <w:proofErr w:type="gramEnd"/>
      <w:r>
        <w:t xml:space="preserve"> die jeweils geltenden Datenschutzhinweise für den </w:t>
      </w:r>
      <w:proofErr w:type="spellStart"/>
      <w:r>
        <w:t>Bluelink</w:t>
      </w:r>
      <w:proofErr w:type="spellEnd"/>
      <w:r>
        <w:t xml:space="preserve"> Service (</w:t>
      </w:r>
      <w:hyperlink r:id="rId10" w:history="1">
        <w:r w:rsidR="0040742E" w:rsidRPr="00F571AA">
          <w:rPr>
            <w:rStyle w:val="Hyperlink"/>
          </w:rPr>
          <w:t>https://connected-mobility.hyundai.com/legal/bluelink-app</w:t>
        </w:r>
      </w:hyperlink>
      <w:r w:rsidR="0040742E">
        <w:t xml:space="preserve">) </w:t>
      </w:r>
      <w:proofErr w:type="spellStart"/>
      <w:r>
        <w:t>oder</w:t>
      </w:r>
      <w:proofErr w:type="spellEnd"/>
      <w:r>
        <w:t xml:space="preserve"> für die Genesis Connected Services </w:t>
      </w:r>
      <w:r w:rsidR="0040742E" w:rsidRPr="00137B14">
        <w:t>https://connected-mobility.hyundai.com/legal/gcs-app</w:t>
      </w:r>
      <w:r w:rsidR="0040742E">
        <w:t>)</w:t>
      </w:r>
      <w:r w:rsidR="0040742E">
        <w:t>.</w:t>
      </w:r>
    </w:p>
    <w:p w14:paraId="7FCE7B2A" w14:textId="10F7CBDB" w:rsidR="00D41EAF" w:rsidRDefault="00D41EAF"/>
    <w:p w14:paraId="2F57F884" w14:textId="77777777" w:rsidR="00D41EAF" w:rsidRDefault="00E50CD2">
      <w:r>
        <w:br/>
      </w:r>
      <w:r>
        <w:rPr>
          <w:b/>
        </w:rPr>
        <w:t>„</w:t>
      </w:r>
      <w:proofErr w:type="gramStart"/>
      <w:r>
        <w:rPr>
          <w:b/>
        </w:rPr>
        <w:t>Privatnutzer“</w:t>
      </w:r>
      <w:r>
        <w:t xml:space="preserve"> –</w:t>
      </w:r>
      <w:proofErr w:type="gramEnd"/>
      <w:r>
        <w:t xml:space="preserve"> jeder Nutzer, der eine natürliche Person und kein Geschäftskunde ist.</w:t>
      </w:r>
    </w:p>
    <w:p w14:paraId="5CE5ACE7" w14:textId="77777777" w:rsidR="00D41EAF" w:rsidRDefault="00E50CD2">
      <w:r>
        <w:br/>
      </w:r>
      <w:r>
        <w:rPr>
          <w:b/>
        </w:rPr>
        <w:t>„Zugehöriger Service“</w:t>
      </w:r>
      <w:r>
        <w:t xml:space="preserve"> – ein digitaler Service, der kein elektronischer Kommunikationsdienst ist, einschließlich Software, die mit dem Fahrzeug so verbunden ist, dass das Nichtvorhandensein die Funktionalität des verbundenen Produkts im Hinblick auf eine oder mehrere Funktionen beeinträchtigen würde. Dazu können auch Services gehören, die nachträglich vom Hersteller oder einem Dritten mit dem Produkt verbunden werden, um Funktionen zu ergänzen, zu aktualisieren oder anzupassen. Dazu gehören insbesondere:</w:t>
      </w:r>
    </w:p>
    <w:p w14:paraId="722708A9" w14:textId="77777777" w:rsidR="00D41EAF" w:rsidRDefault="00E50CD2">
      <w:r>
        <w:t>1.</w:t>
      </w:r>
      <w:r>
        <w:tab/>
        <w:t>Bluelink Service bei Hyundai-Fahrzeugen</w:t>
      </w:r>
    </w:p>
    <w:p w14:paraId="5E842711" w14:textId="77777777" w:rsidR="00D41EAF" w:rsidRDefault="00E50CD2">
      <w:r>
        <w:t>2.</w:t>
      </w:r>
      <w:r>
        <w:tab/>
        <w:t>Genesis Connected Services bei Genesis Fahrzeugen</w:t>
      </w:r>
    </w:p>
    <w:p w14:paraId="0EDB91C4" w14:textId="77777777" w:rsidR="00D41EAF" w:rsidRDefault="00E50CD2">
      <w:r>
        <w:br/>
      </w:r>
      <w:r>
        <w:rPr>
          <w:b/>
        </w:rPr>
        <w:t>„Relevante Daten“</w:t>
      </w:r>
      <w:r>
        <w:t xml:space="preserve"> oder </w:t>
      </w:r>
      <w:r>
        <w:rPr>
          <w:b/>
        </w:rPr>
        <w:t>„Daten“</w:t>
      </w:r>
      <w:r>
        <w:t xml:space="preserve"> – die durch das Produkt oder den zugehörigen Service erhobenen oder erzeugten Daten, die dem Nutzer nicht unmittelbar zugänglich sind. Der Dateninhaber ist berechtigt, diese Daten ohne unverhältnismäßigen Aufwand, der über eine einfache Handlung hinausgeht, aus dem Produkt oder dem zugehörigen Service zu erhalten. Die Daten werden in Anhang 1 näher spezifiziert und umfassen auch die entsprechenden Metadaten. Werden dem Nutzer im Rahmen der Vereinbarung über Datenzugang und Datennutzung neue Daten bereitgestellt, wird Anhang 1 entsprechend angepasst.</w:t>
      </w:r>
    </w:p>
    <w:p w14:paraId="1873D6D6" w14:textId="77777777" w:rsidR="00D41EAF" w:rsidRDefault="00E50CD2">
      <w:r>
        <w:br/>
      </w:r>
      <w:r>
        <w:rPr>
          <w:b/>
        </w:rPr>
        <w:t>„Nutzer“</w:t>
      </w:r>
      <w:r>
        <w:t xml:space="preserve"> – eine natürliche oder juristische Person, die Eigentümer des Produkts ist oder der vertraglich vorübergehende Rechte zur Nutzung des Produkts übertragen wurden oder die einen zugehörigen Service nutzt.</w:t>
      </w:r>
    </w:p>
    <w:p w14:paraId="2F057FEC" w14:textId="77777777" w:rsidR="00D41EAF" w:rsidRDefault="00E50CD2">
      <w:r>
        <w:br/>
      </w:r>
      <w:r>
        <w:rPr>
          <w:b/>
        </w:rPr>
        <w:t>„Fahrzeug“</w:t>
      </w:r>
      <w:r>
        <w:t xml:space="preserve"> oder </w:t>
      </w:r>
      <w:r>
        <w:rPr>
          <w:b/>
        </w:rPr>
        <w:t>„Produkt“</w:t>
      </w:r>
      <w:r>
        <w:t xml:space="preserve"> – jedes Hyundai- oder Genesis-Fahrzeug, das auf dem EU-Markt in Verkehr gebracht wurde, das Daten über seine Nutzung oder seine Umgebung erfasst, erzeugt oder sammelt und in der Lage ist, Produktdaten über einen elektronischen Kommunikationsservice, eine physische Verbindung oder einen geräteinternen Zugriff zu übermitteln und dessen Hauptfunktion nicht in der Speicherung, Verarbeitung oder Übertragung von Daten im Auftrag Dritter außer des Nutzers besteht.</w:t>
      </w:r>
    </w:p>
    <w:p w14:paraId="010952B6" w14:textId="77777777" w:rsidR="00D41EAF" w:rsidRDefault="00D41EAF"/>
    <w:p w14:paraId="5DB6B8A7" w14:textId="77777777" w:rsidR="00D41EAF" w:rsidRDefault="00E50CD2">
      <w:r>
        <w:rPr>
          <w:b/>
        </w:rPr>
        <w:t>3.</w:t>
      </w:r>
      <w:r>
        <w:rPr>
          <w:b/>
        </w:rPr>
        <w:tab/>
        <w:t>UMFANG DER DATEN</w:t>
      </w:r>
    </w:p>
    <w:p w14:paraId="45D6C2C6" w14:textId="77777777" w:rsidR="00D41EAF" w:rsidRDefault="00D41EAF"/>
    <w:p w14:paraId="5AFAFEA5" w14:textId="77777777" w:rsidR="00D41EAF" w:rsidRDefault="00D41EAF"/>
    <w:p w14:paraId="6A07DC2D" w14:textId="77777777" w:rsidR="00D41EAF" w:rsidRDefault="00E50CD2" w:rsidP="00E50CD2">
      <w:pPr>
        <w:ind w:left="720" w:hanging="720"/>
      </w:pPr>
      <w:r>
        <w:t>3.1.</w:t>
      </w:r>
      <w:r>
        <w:tab/>
        <w:t>Das Fahrzeug sowie der zugehörige Service erzeugen Daten, die entweder für den Nutzer unmittelbar zugänglich sind (unmittelbar zugängliche Daten) oder die vom Dateninhaber rechtmäßig und ohne unverhältnismäßigen Aufwand aus dem Fahrzeug oder dem zugehörigen Service abgerufen werden können (leicht verfügbare Daten).</w:t>
      </w:r>
    </w:p>
    <w:p w14:paraId="4A969B30" w14:textId="77777777" w:rsidR="00D41EAF" w:rsidRDefault="00D41EAF"/>
    <w:p w14:paraId="0ECC6F69" w14:textId="77777777" w:rsidR="00D41EAF" w:rsidRDefault="00D41EAF"/>
    <w:p w14:paraId="53DAC2FE" w14:textId="77777777" w:rsidR="00D41EAF" w:rsidRDefault="00E50CD2">
      <w:r>
        <w:t>3.2.</w:t>
      </w:r>
      <w:r>
        <w:tab/>
        <w:t>Anhang 1 zu diesem Hinweis enthält:</w:t>
      </w:r>
    </w:p>
    <w:p w14:paraId="0A777ECA" w14:textId="77777777" w:rsidR="00D41EAF" w:rsidRDefault="00E50CD2">
      <w:r>
        <w:t>1.</w:t>
      </w:r>
      <w:r>
        <w:tab/>
        <w:t>Angabe der relevanten Daten einschließlich ihrer Art, ihres Formats und ihres geschätzten Umfangs;</w:t>
      </w:r>
    </w:p>
    <w:p w14:paraId="2547D02B" w14:textId="77777777" w:rsidR="00D41EAF" w:rsidRDefault="00E50CD2">
      <w:r>
        <w:t>2.</w:t>
      </w:r>
      <w:r>
        <w:tab/>
        <w:t>Angabe, ob die relevanten Daten kontinuierlich und in Echtzeit erzeugt werden;</w:t>
      </w:r>
    </w:p>
    <w:p w14:paraId="4F09D1B8" w14:textId="77777777" w:rsidR="00D41EAF" w:rsidRDefault="00E50CD2" w:rsidP="00E50CD2">
      <w:pPr>
        <w:ind w:left="720" w:hanging="720"/>
      </w:pPr>
      <w:r>
        <w:lastRenderedPageBreak/>
        <w:t>3.</w:t>
      </w:r>
      <w:r>
        <w:tab/>
        <w:t>Angabe, ob die relevanten Daten im Fahrzeug oder auf einem externen Server gespeichert werden, einschließlich der Aufbewahrungsfrist;</w:t>
      </w:r>
    </w:p>
    <w:p w14:paraId="46BF605A" w14:textId="77777777" w:rsidR="00D41EAF" w:rsidRDefault="00E50CD2" w:rsidP="00E50CD2">
      <w:pPr>
        <w:ind w:left="720" w:hanging="720"/>
      </w:pPr>
      <w:r>
        <w:t>4.</w:t>
      </w:r>
      <w:r>
        <w:tab/>
        <w:t>Angabe, ob es sich bei den Daten um ein Geschäftsgeheimnis des Dateninhabers oder eines Dritten handelt.</w:t>
      </w:r>
    </w:p>
    <w:p w14:paraId="36E034BD" w14:textId="77777777" w:rsidR="00D41EAF" w:rsidRDefault="00D41EAF"/>
    <w:p w14:paraId="5253FA8B" w14:textId="77777777" w:rsidR="00D41EAF" w:rsidRDefault="00E50CD2">
      <w:r>
        <w:rPr>
          <w:b/>
        </w:rPr>
        <w:t>4.</w:t>
      </w:r>
      <w:r>
        <w:rPr>
          <w:b/>
        </w:rPr>
        <w:tab/>
        <w:t>VEREINBARUNG ÜBER DATENZUGANG UND DATENNUTZUNG</w:t>
      </w:r>
    </w:p>
    <w:p w14:paraId="7ABF9610" w14:textId="77777777" w:rsidR="00D41EAF" w:rsidRDefault="00D41EAF"/>
    <w:p w14:paraId="22ECCF69" w14:textId="77777777" w:rsidR="00D41EAF" w:rsidRDefault="00D41EAF"/>
    <w:p w14:paraId="71DDC2B0" w14:textId="77777777" w:rsidR="00D41EAF" w:rsidRDefault="00E50CD2">
      <w:r>
        <w:t>4.1.</w:t>
      </w:r>
      <w:r>
        <w:tab/>
        <w:t>Der Dateninhaber verwendet die relevanten Daten:</w:t>
      </w:r>
    </w:p>
    <w:p w14:paraId="6382C815" w14:textId="44FE2105" w:rsidR="00D41EAF" w:rsidRDefault="00E50CD2">
      <w:r>
        <w:t>1.</w:t>
      </w:r>
      <w:r>
        <w:tab/>
        <w:t>in Bezug auf nicht personenbezogene Daten auf der Grundlage der Vereinbarung:</w:t>
      </w:r>
    </w:p>
    <w:p w14:paraId="2B42A812" w14:textId="7AF9592E" w:rsidR="00D41EAF" w:rsidRDefault="00E50CD2" w:rsidP="00E50CD2">
      <w:pPr>
        <w:ind w:left="1440" w:hanging="720"/>
      </w:pPr>
      <w:r>
        <w:t>(</w:t>
      </w:r>
      <w:proofErr w:type="spellStart"/>
      <w:r>
        <w:t>i</w:t>
      </w:r>
      <w:proofErr w:type="spellEnd"/>
      <w:r>
        <w:t>)</w:t>
      </w:r>
      <w:r>
        <w:tab/>
      </w:r>
      <w:proofErr w:type="spellStart"/>
      <w:r>
        <w:t>mit</w:t>
      </w:r>
      <w:proofErr w:type="spellEnd"/>
      <w:r>
        <w:t xml:space="preserve"> dem </w:t>
      </w:r>
      <w:proofErr w:type="spellStart"/>
      <w:r>
        <w:t>Geschäftskunden</w:t>
      </w:r>
      <w:proofErr w:type="spellEnd"/>
      <w:r>
        <w:t>, die mit der Unterzeichnung einer entsprechenden Vereinbarung durch beide Parteien oder durch die Annahme der allgemeinen Bedingungen für den Datenzugang und die Datennutzung durch den Geschäftskunden zustande kommt;</w:t>
      </w:r>
    </w:p>
    <w:p w14:paraId="3736773B" w14:textId="7A3858C1" w:rsidR="00D41EAF" w:rsidRDefault="00E50CD2" w:rsidP="00E50CD2">
      <w:pPr>
        <w:ind w:left="1440" w:hanging="720"/>
      </w:pPr>
      <w:r>
        <w:t>(ii)</w:t>
      </w:r>
      <w:r>
        <w:tab/>
      </w:r>
      <w:proofErr w:type="spellStart"/>
      <w:r>
        <w:t>mit</w:t>
      </w:r>
      <w:proofErr w:type="spellEnd"/>
      <w:r>
        <w:t xml:space="preserve"> dem </w:t>
      </w:r>
      <w:proofErr w:type="spellStart"/>
      <w:r>
        <w:t>Privatnutzer</w:t>
      </w:r>
      <w:proofErr w:type="spellEnd"/>
      <w:r>
        <w:t xml:space="preserve">, die mit der </w:t>
      </w:r>
      <w:proofErr w:type="spellStart"/>
      <w:r>
        <w:t>Annahme</w:t>
      </w:r>
      <w:proofErr w:type="spellEnd"/>
      <w:r>
        <w:t xml:space="preserve"> der </w:t>
      </w:r>
      <w:proofErr w:type="spellStart"/>
      <w:r>
        <w:t>Bluelink-Nutzungsbedingungen</w:t>
      </w:r>
      <w:proofErr w:type="spellEnd"/>
      <w:r>
        <w:t xml:space="preserve"> </w:t>
      </w:r>
      <w:proofErr w:type="gramStart"/>
      <w:r w:rsidR="0040742E">
        <w:t>(</w:t>
      </w:r>
      <w:r w:rsidR="0040742E" w:rsidRPr="00137B14">
        <w:t xml:space="preserve"> https://connected-mobility.hyundai.com/legal/bluelink-app</w:t>
      </w:r>
      <w:proofErr w:type="gramEnd"/>
      <w:r w:rsidR="0040742E">
        <w:t xml:space="preserve">) </w:t>
      </w:r>
      <w:proofErr w:type="spellStart"/>
      <w:r>
        <w:t>oder</w:t>
      </w:r>
      <w:proofErr w:type="spellEnd"/>
      <w:r>
        <w:t xml:space="preserve"> der </w:t>
      </w:r>
      <w:proofErr w:type="spellStart"/>
      <w:r>
        <w:t>Nutzungsbedingungen</w:t>
      </w:r>
      <w:proofErr w:type="spellEnd"/>
      <w:r>
        <w:t xml:space="preserve"> der Genesis Connected Services </w:t>
      </w:r>
      <w:proofErr w:type="gramStart"/>
      <w:r w:rsidR="0040742E">
        <w:t>(</w:t>
      </w:r>
      <w:r w:rsidR="0040742E" w:rsidRPr="00137B14">
        <w:t xml:space="preserve"> https://connected-mobility.hyundai.com/legal/gcs-app</w:t>
      </w:r>
      <w:proofErr w:type="gramEnd"/>
      <w:r w:rsidR="0040742E">
        <w:t xml:space="preserve">) </w:t>
      </w:r>
      <w:proofErr w:type="spellStart"/>
      <w:r>
        <w:t>zustande</w:t>
      </w:r>
      <w:proofErr w:type="spellEnd"/>
      <w:r>
        <w:t xml:space="preserve"> </w:t>
      </w:r>
      <w:proofErr w:type="spellStart"/>
      <w:r>
        <w:t>kommt</w:t>
      </w:r>
      <w:proofErr w:type="spellEnd"/>
      <w:r>
        <w:t>.</w:t>
      </w:r>
    </w:p>
    <w:p w14:paraId="3F88F138" w14:textId="77777777" w:rsidR="00D41EAF" w:rsidRDefault="00E50CD2">
      <w:r>
        <w:br/>
      </w:r>
      <w:r>
        <w:rPr>
          <w:b/>
        </w:rPr>
        <w:t>(„Vereinbarung über Datenzugang und Datennutzung”)</w:t>
      </w:r>
    </w:p>
    <w:p w14:paraId="2825D759" w14:textId="77777777" w:rsidR="00E50CD2" w:rsidRDefault="00E50CD2" w:rsidP="00E50CD2"/>
    <w:p w14:paraId="039AC292" w14:textId="2A555EE2" w:rsidR="00D41EAF" w:rsidRDefault="00E50CD2" w:rsidP="00E50CD2">
      <w:pPr>
        <w:ind w:left="720" w:hanging="720"/>
      </w:pPr>
      <w:r>
        <w:t xml:space="preserve">2. </w:t>
      </w:r>
      <w:r>
        <w:tab/>
        <w:t xml:space="preserve">in </w:t>
      </w:r>
      <w:proofErr w:type="spellStart"/>
      <w:r>
        <w:t>Bezug</w:t>
      </w:r>
      <w:proofErr w:type="spellEnd"/>
      <w:r>
        <w:t xml:space="preserve"> auf </w:t>
      </w:r>
      <w:proofErr w:type="spellStart"/>
      <w:r>
        <w:t>personenbezogene</w:t>
      </w:r>
      <w:proofErr w:type="spellEnd"/>
      <w:r>
        <w:t xml:space="preserve"> Daten, soweit dies für die Bereitstellung bestimmter Services, zur Erfüllung gesetzlicher Anforderungen oder zur Wahrung berechtigter Interessen einer der Parteien erforderlich ist, wie in den jeweils geltenden Datenschutzhinweisen beschrieben.</w:t>
      </w:r>
    </w:p>
    <w:p w14:paraId="63270A9E" w14:textId="77777777" w:rsidR="00D41EAF" w:rsidRDefault="00D41EAF"/>
    <w:p w14:paraId="6BCF3659" w14:textId="77777777" w:rsidR="00D41EAF" w:rsidRDefault="00E50CD2" w:rsidP="00E50CD2">
      <w:pPr>
        <w:ind w:left="720" w:hanging="720"/>
      </w:pPr>
      <w:r>
        <w:t>4.2.</w:t>
      </w:r>
      <w:r>
        <w:tab/>
        <w:t>Die Vereinbarung über Datenzugang und Datennutzung gilt so lange, wie der Nutzer Eigentümer des Produkts ist, ein zeitlich befristetes Nutzungsrecht am Produkt besitzt oder einen zugehörigen Service in Anspruch nimmt. Die Vereinbarung endet mit der Zerstörung des Produkts oder der endgültigen Einstellung der damit verbundenen Services bzw. wenn ein Produkt oder ein damit verbundener Service anderweitig außer Betrieb genommen wird oder seine Fähigkeit zur Datenerzeugung dauerhaft und irreversibel verliert.</w:t>
      </w:r>
    </w:p>
    <w:p w14:paraId="0764E434" w14:textId="77777777" w:rsidR="00D41EAF" w:rsidRDefault="00D41EAF"/>
    <w:p w14:paraId="449359B6" w14:textId="77777777" w:rsidR="00D41EAF" w:rsidRDefault="00D41EAF"/>
    <w:p w14:paraId="63E56525" w14:textId="77777777" w:rsidR="00D41EAF" w:rsidRDefault="00E50CD2" w:rsidP="00E50CD2">
      <w:pPr>
        <w:ind w:left="720" w:hanging="720"/>
      </w:pPr>
      <w:r>
        <w:t>4.3.</w:t>
      </w:r>
      <w:r>
        <w:tab/>
        <w:t>Privatnutzer sind berechtigt, die Vereinbarung über Datenzugang und Datennutzung unter den in der Vereinbarung genannten Bedingungen oder durch dauerhafte Deaktivierung des zugehörigen Service im Fahrzeug zu beenden.</w:t>
      </w:r>
    </w:p>
    <w:p w14:paraId="726627F6" w14:textId="77777777" w:rsidR="00D41EAF" w:rsidRDefault="00D41EAF"/>
    <w:p w14:paraId="5417FB4E" w14:textId="77777777" w:rsidR="00D41EAF" w:rsidRDefault="00D41EAF"/>
    <w:p w14:paraId="3710D1C1" w14:textId="77777777" w:rsidR="00D41EAF" w:rsidRDefault="00E50CD2" w:rsidP="00E50CD2">
      <w:pPr>
        <w:ind w:left="720" w:hanging="720"/>
      </w:pPr>
      <w:r>
        <w:t>4.4.</w:t>
      </w:r>
      <w:r>
        <w:tab/>
        <w:t>Geschäftskunden sind berechtigt, die Vereinbarung über Datenzugang und Datennutzung unter den in der Vereinbarung genannten Bedingungen zu kündigen.</w:t>
      </w:r>
    </w:p>
    <w:p w14:paraId="1B4B9A9A" w14:textId="77777777" w:rsidR="00D41EAF" w:rsidRDefault="00D41EAF"/>
    <w:p w14:paraId="3E76D658" w14:textId="77777777" w:rsidR="00D41EAF" w:rsidRDefault="00D41EAF"/>
    <w:p w14:paraId="7009C3FC" w14:textId="77777777" w:rsidR="00D41EAF" w:rsidRDefault="00E50CD2" w:rsidP="00E50CD2">
      <w:pPr>
        <w:ind w:left="720" w:hanging="720"/>
      </w:pPr>
      <w:r>
        <w:t>4.5.</w:t>
      </w:r>
      <w:r>
        <w:tab/>
        <w:t>Der Dateninhaber kann die Vereinbarung nicht nach Belieben kündigen, ist jedoch berechtigt, die Bereitstellung des zugehörigen Service gemäß den Nutzungsbedingungen des jeweiligen Service einzustellen.</w:t>
      </w:r>
    </w:p>
    <w:p w14:paraId="41B08878" w14:textId="77777777" w:rsidR="00D41EAF" w:rsidRDefault="00D41EAF"/>
    <w:p w14:paraId="2C70290E" w14:textId="77777777" w:rsidR="00D41EAF" w:rsidRDefault="00D41EAF"/>
    <w:p w14:paraId="65E3C02C" w14:textId="77777777" w:rsidR="00D41EAF" w:rsidRDefault="00E50CD2">
      <w:r>
        <w:rPr>
          <w:b/>
        </w:rPr>
        <w:t>5.</w:t>
      </w:r>
      <w:r>
        <w:rPr>
          <w:b/>
        </w:rPr>
        <w:tab/>
        <w:t>ZWECKE DER DATENNUTZUNG</w:t>
      </w:r>
    </w:p>
    <w:p w14:paraId="6D5039C3" w14:textId="77777777" w:rsidR="00D41EAF" w:rsidRDefault="00D41EAF"/>
    <w:p w14:paraId="39C4EF9E" w14:textId="77777777" w:rsidR="00D41EAF" w:rsidRDefault="00D41EAF"/>
    <w:p w14:paraId="53294AF4" w14:textId="77777777" w:rsidR="00D41EAF" w:rsidRDefault="00E50CD2" w:rsidP="00E50CD2">
      <w:pPr>
        <w:ind w:left="720" w:hanging="720"/>
      </w:pPr>
      <w:r>
        <w:t>5.1.</w:t>
      </w:r>
      <w:r>
        <w:tab/>
        <w:t>Der Dateninhaber beabsichtigt, die Daten zu den in der Vereinbarung über Datenzugang und Datennutzung genannten Zwecken zu verwenden. Grundsätzlich und sofern zwischen den Parteien nichts anderes vereinbart wurde, umfassen diese Zwecke insbesondere:</w:t>
      </w:r>
    </w:p>
    <w:p w14:paraId="722D4236" w14:textId="77777777" w:rsidR="00D41EAF" w:rsidRDefault="00E50CD2" w:rsidP="00E50CD2">
      <w:pPr>
        <w:ind w:left="720" w:hanging="720"/>
      </w:pPr>
      <w:r>
        <w:t>1.</w:t>
      </w:r>
      <w:r>
        <w:tab/>
        <w:t>die Bereitstellung von Services im Auftrag von Geschäftskunden und Privatnutzern, wie in den jeweiligen Vereinbarungen beschrieben;</w:t>
      </w:r>
    </w:p>
    <w:p w14:paraId="4D520E13" w14:textId="77777777" w:rsidR="00D41EAF" w:rsidRDefault="00E50CD2" w:rsidP="00E50CD2">
      <w:pPr>
        <w:ind w:left="720" w:hanging="720"/>
      </w:pPr>
      <w:r>
        <w:t>2.</w:t>
      </w:r>
      <w:r>
        <w:tab/>
        <w:t>die Bereitstellung von Support-, Garantie-, Gewährleistungs- oder ähnlichen Services sowie die Prüfung von Ansprüchen von Geschäftskunden, Privatnutzern oder Dritten im Zusammenhang mit dem Produkt oder dem zugehörigen Service;</w:t>
      </w:r>
    </w:p>
    <w:p w14:paraId="5FF2BD80" w14:textId="77777777" w:rsidR="00D41EAF" w:rsidRDefault="00E50CD2" w:rsidP="00E50CD2">
      <w:pPr>
        <w:ind w:left="720" w:hanging="720"/>
      </w:pPr>
      <w:r>
        <w:t>3.</w:t>
      </w:r>
      <w:r>
        <w:tab/>
        <w:t>die Überwachung und Aufrechterhaltung der Funktionsfähigkeit, Sicherheit und Zuverlässigkeit des Produkts oder der zugehörigen Services sowie die Durchführung von Qualitätskontrollen;</w:t>
      </w:r>
    </w:p>
    <w:p w14:paraId="7E5CC617" w14:textId="77777777" w:rsidR="00D41EAF" w:rsidRDefault="00E50CD2" w:rsidP="00E50CD2">
      <w:pPr>
        <w:ind w:left="720" w:hanging="720"/>
      </w:pPr>
      <w:r>
        <w:t>4.</w:t>
      </w:r>
      <w:r>
        <w:tab/>
        <w:t>die Verbesserung der Funktionsweise der Produkte oder zugehörigen Services, die vom Dateninhaber oder von einem mit Hyundai verbundenen Unternehmen bereitgestellt werden;</w:t>
      </w:r>
    </w:p>
    <w:p w14:paraId="48286474" w14:textId="77777777" w:rsidR="00D41EAF" w:rsidRDefault="00E50CD2" w:rsidP="00E50CD2">
      <w:pPr>
        <w:ind w:left="720" w:hanging="720"/>
      </w:pPr>
      <w:r>
        <w:t>5.</w:t>
      </w:r>
      <w:r>
        <w:tab/>
        <w:t>die Analyse der Daten sowie deren Zusammenführung mit anderen Daten oder die Erstellung von Servicedaten zum Zweck der Verbesserung der vom Dateninhaber bereitgestellten Services;</w:t>
      </w:r>
    </w:p>
    <w:p w14:paraId="50A298F8" w14:textId="77777777" w:rsidR="00D41EAF" w:rsidRDefault="00E50CD2" w:rsidP="00E50CD2">
      <w:pPr>
        <w:ind w:left="720" w:hanging="720"/>
      </w:pPr>
      <w:r>
        <w:t>6.</w:t>
      </w:r>
      <w:r>
        <w:tab/>
        <w:t>die Entwicklung neuer Produkte oder Services, einschließlich Lösungen im Bereich der künstlichen Intelligenz (KI), durch den Dateninhaber oder durch bzw. in Zusammenarbeit mit Dritten, die im Auftrag des Dateninhabers handeln;</w:t>
      </w:r>
    </w:p>
    <w:p w14:paraId="08D35257" w14:textId="77777777" w:rsidR="00D41EAF" w:rsidRDefault="00E50CD2" w:rsidP="00E50CD2">
      <w:pPr>
        <w:ind w:left="720" w:hanging="720"/>
      </w:pPr>
      <w:r>
        <w:t>7.</w:t>
      </w:r>
      <w:r>
        <w:tab/>
        <w:t>die Zusammenführung dieser Daten mit anderen Daten oder die Erstellung abgeleiteter Daten zu rechtmäßigen Zwecken, einschließlich des Verkaufs oder der anderweitigen Bereitstellung solcher zusammengeführten oder abgeleiteten Daten an Dritte – unter der Voraussetzung, dass diese Daten keine Identifizierung der spezifischen Daten zulassen, die vom verbundenen Produkt an den Dateninhaber übermittelt werden und dass Dritte diese Daten nicht aus den Datensätzen ableiten können</w:t>
      </w:r>
    </w:p>
    <w:p w14:paraId="2E0A8AD4" w14:textId="77777777" w:rsidR="00D41EAF" w:rsidRDefault="00D41EAF"/>
    <w:p w14:paraId="657CBBD5" w14:textId="77777777" w:rsidR="00D41EAF" w:rsidRDefault="00E50CD2">
      <w:r>
        <w:rPr>
          <w:b/>
        </w:rPr>
        <w:t>6.</w:t>
      </w:r>
      <w:r>
        <w:rPr>
          <w:b/>
        </w:rPr>
        <w:tab/>
        <w:t>ZUGANG ZU DATEN</w:t>
      </w:r>
    </w:p>
    <w:p w14:paraId="7D3ECBE4" w14:textId="77777777" w:rsidR="00D41EAF" w:rsidRDefault="00D41EAF"/>
    <w:p w14:paraId="6D20F125" w14:textId="77777777" w:rsidR="00D41EAF" w:rsidRDefault="00D41EAF"/>
    <w:p w14:paraId="23D01A72" w14:textId="77777777" w:rsidR="00D41EAF" w:rsidRDefault="00E50CD2">
      <w:r>
        <w:t>6.1.</w:t>
      </w:r>
      <w:r>
        <w:tab/>
        <w:t>Der Nutzer kann auf die Daten in der in Anhang 2 dieses Hinweises beschriebenen Weise zugreifen.</w:t>
      </w:r>
    </w:p>
    <w:p w14:paraId="01934097" w14:textId="77777777" w:rsidR="00D41EAF" w:rsidRDefault="00D41EAF"/>
    <w:p w14:paraId="092184AD" w14:textId="77777777" w:rsidR="00D41EAF" w:rsidRDefault="00D41EAF"/>
    <w:p w14:paraId="65EB8D94" w14:textId="77777777" w:rsidR="00D41EAF" w:rsidRDefault="00E50CD2" w:rsidP="00E50CD2">
      <w:pPr>
        <w:ind w:left="720" w:hanging="720"/>
      </w:pPr>
      <w:r>
        <w:t>6.2.</w:t>
      </w:r>
      <w:r>
        <w:tab/>
        <w:t>Beim Abruf der Daten wird der Nutzer ggf. dazu aufgefordert, sein Recht auf die Daten gemäß der Datenverordnung nachzuweisen, insbesondere durch:</w:t>
      </w:r>
    </w:p>
    <w:p w14:paraId="18A35CF8" w14:textId="340555B8" w:rsidR="00D41EAF" w:rsidRDefault="00E50CD2">
      <w:r>
        <w:t>1.</w:t>
      </w:r>
      <w:r>
        <w:tab/>
        <w:t>einen Eigentumsnachweis für das Fahrzeug, ODER</w:t>
      </w:r>
    </w:p>
    <w:p w14:paraId="4E324AFE" w14:textId="2AE06EFB" w:rsidR="00D41EAF" w:rsidRDefault="00E50CD2" w:rsidP="00E50CD2">
      <w:pPr>
        <w:ind w:left="720" w:hanging="720"/>
      </w:pPr>
      <w:r>
        <w:t>2.</w:t>
      </w:r>
      <w:r>
        <w:tab/>
        <w:t>einen Nachweis eines Leasingvertrags oder eines anderweitigen Rechtsanspruchs auf vorübergehende Nutzung des Fahrzeugs, ODER</w:t>
      </w:r>
    </w:p>
    <w:p w14:paraId="7A73D540" w14:textId="18A55005" w:rsidR="00D41EAF" w:rsidRDefault="00E50CD2">
      <w:r>
        <w:t>3.</w:t>
      </w:r>
      <w:r>
        <w:tab/>
        <w:t>einen anderen Nachweis eines Rechts zur Nutzung der zugehörigen Services.</w:t>
      </w:r>
    </w:p>
    <w:p w14:paraId="48C8F66E" w14:textId="77777777" w:rsidR="00D41EAF" w:rsidRDefault="00D41EAF"/>
    <w:p w14:paraId="60A2AF4D" w14:textId="77777777" w:rsidR="00D41EAF" w:rsidRDefault="00E50CD2" w:rsidP="00E50CD2">
      <w:pPr>
        <w:ind w:left="720" w:hanging="720"/>
      </w:pPr>
      <w:r>
        <w:t>6.3.</w:t>
      </w:r>
      <w:r>
        <w:tab/>
        <w:t>Im Falle von Privatnutzern sollte die Datenanfrage über den Eigentümer des Fahrzeugs oder den Hauptnutzer erfolgen.</w:t>
      </w:r>
    </w:p>
    <w:p w14:paraId="5C2C18E7" w14:textId="77777777" w:rsidR="00D41EAF" w:rsidRDefault="00D41EAF"/>
    <w:p w14:paraId="22C44065" w14:textId="77777777" w:rsidR="00D41EAF" w:rsidRDefault="00D41EAF"/>
    <w:p w14:paraId="5DE71A70" w14:textId="77777777" w:rsidR="00D41EAF" w:rsidRDefault="00E50CD2" w:rsidP="00E50CD2">
      <w:pPr>
        <w:ind w:left="720" w:hanging="720"/>
      </w:pPr>
      <w:r>
        <w:t>6.4.</w:t>
      </w:r>
      <w:r>
        <w:tab/>
        <w:t>Vor der Gewährung des Zugangs zu den Daten kann der Dateninhaber verlangen, dass technische und organisatorische Maßnahmen zum Schutz der Daten getroffen werden.</w:t>
      </w:r>
    </w:p>
    <w:p w14:paraId="05EE19ED" w14:textId="77777777" w:rsidR="00D41EAF" w:rsidRDefault="00D41EAF"/>
    <w:p w14:paraId="1A654768" w14:textId="77777777" w:rsidR="00D41EAF" w:rsidRDefault="00D41EAF"/>
    <w:p w14:paraId="3A711E00" w14:textId="77777777" w:rsidR="00D41EAF" w:rsidRDefault="00E50CD2" w:rsidP="00E50CD2">
      <w:pPr>
        <w:ind w:left="720" w:hanging="720"/>
      </w:pPr>
      <w:r>
        <w:t>6.5.</w:t>
      </w:r>
      <w:r>
        <w:tab/>
        <w:t>Wenn die angeforderten Daten personenbezogene Daten umfassen, gilt für die personenbezogenen Daten die DSGVO. Der Nutzer muss ggf. die Rechtsgrundlage für die Verarbeitung der personenbezogenen Daten nachweisen, sofern der Nutzer nicht die betroffene Person im Sinne der DSGVO ist und nur personenbezogene Daten zu seiner eigenen Person anfordert.</w:t>
      </w:r>
    </w:p>
    <w:p w14:paraId="2098A8D7" w14:textId="77777777" w:rsidR="00D41EAF" w:rsidRDefault="00D41EAF"/>
    <w:p w14:paraId="1B91F47C" w14:textId="77777777" w:rsidR="00D41EAF" w:rsidRDefault="00D41EAF"/>
    <w:p w14:paraId="495CEB40" w14:textId="77777777" w:rsidR="00D41EAF" w:rsidRDefault="00E50CD2" w:rsidP="00E50CD2">
      <w:pPr>
        <w:ind w:left="720" w:hanging="720"/>
      </w:pPr>
      <w:r>
        <w:t>6.6.</w:t>
      </w:r>
      <w:r>
        <w:tab/>
        <w:t>Wir können den Zugang zu den relevanten Daten verweigern, wenn die Offenlegung (oder die weitere Verarbeitung) der Daten die Sicherheitsanforderungen des Produkts gemäß nationalem oder EU-Recht untergraben würde und schwerwiegende nachteilige Auswirkungen auf die Gesundheit, das Wohlergehen oder die Sicherheit einer natürlichen Person haben könnte.</w:t>
      </w:r>
    </w:p>
    <w:p w14:paraId="0CB9C48E" w14:textId="77777777" w:rsidR="00D41EAF" w:rsidRDefault="00D41EAF"/>
    <w:p w14:paraId="4DB627F1" w14:textId="77777777" w:rsidR="00D41EAF" w:rsidRDefault="00D41EAF"/>
    <w:p w14:paraId="602736C5" w14:textId="77777777" w:rsidR="00D41EAF" w:rsidRDefault="00E50CD2" w:rsidP="00E50CD2">
      <w:pPr>
        <w:ind w:left="720" w:hanging="720"/>
      </w:pPr>
      <w:r>
        <w:t>6.7.</w:t>
      </w:r>
      <w:r>
        <w:tab/>
        <w:t>Darüber hinaus kann der Dateninhaber unter außergewöhnlichen Umständen den Zugang zu den relevanten Daten verweigern, wenn der Nutzer die Sicherheit der als Geschäftsgeheimnis eingestuften relevanten Daten nicht in ausreichendem Maße gewährleisten kann oder wenn die Offenlegung der relevanten Daten dem Dateninhaber mit hoher Wahrscheinlichkeit schweren wirtschaftlichen Schaden zufügen würde.</w:t>
      </w:r>
    </w:p>
    <w:p w14:paraId="5B6D04D2" w14:textId="77777777" w:rsidR="00D41EAF" w:rsidRDefault="00D41EAF"/>
    <w:p w14:paraId="005EE3A7" w14:textId="77777777" w:rsidR="00D41EAF" w:rsidRDefault="00D41EAF"/>
    <w:p w14:paraId="53503EB4" w14:textId="77777777" w:rsidR="00D41EAF" w:rsidRDefault="00E50CD2" w:rsidP="00E50CD2">
      <w:pPr>
        <w:ind w:left="720" w:hanging="720"/>
      </w:pPr>
      <w:r>
        <w:t>6.8.</w:t>
      </w:r>
      <w:r>
        <w:tab/>
        <w:t>Wird der Zugang zu Daten oder die Weitergabe von Daten an Dritte verweigert, ist der Dateninhaber verpflichtet, den Nutzer und die zuständige Behörde entsprechend zu informieren.</w:t>
      </w:r>
    </w:p>
    <w:p w14:paraId="488272B5" w14:textId="77777777" w:rsidR="00D41EAF" w:rsidRDefault="00D41EAF"/>
    <w:p w14:paraId="4F776085" w14:textId="77777777" w:rsidR="00D41EAF" w:rsidRDefault="00D41EAF"/>
    <w:p w14:paraId="31BEB532" w14:textId="77777777" w:rsidR="00D41EAF" w:rsidRDefault="00E50CD2">
      <w:r>
        <w:rPr>
          <w:b/>
        </w:rPr>
        <w:t>7.</w:t>
      </w:r>
      <w:r>
        <w:rPr>
          <w:b/>
        </w:rPr>
        <w:tab/>
        <w:t>LÖSCHUNG VON DATEN</w:t>
      </w:r>
    </w:p>
    <w:p w14:paraId="7C3A01B2" w14:textId="77777777" w:rsidR="00D41EAF" w:rsidRDefault="00D41EAF"/>
    <w:p w14:paraId="58601541" w14:textId="77777777" w:rsidR="00D41EAF" w:rsidRDefault="00D41EAF"/>
    <w:p w14:paraId="791C47BC" w14:textId="77777777" w:rsidR="00D41EAF" w:rsidRDefault="00E50CD2" w:rsidP="00E50CD2">
      <w:pPr>
        <w:ind w:left="720" w:hanging="720"/>
      </w:pPr>
      <w:r>
        <w:t>7.1.</w:t>
      </w:r>
      <w:r>
        <w:tab/>
        <w:t>Die Daten werden nach Ablauf der in Anhang 1 definierten Aufbewahrungsfrist automatisch gelöscht oder anonymisiert. Handelt es sich um personenbezogene Daten, erfolgt die Löschung oder Anonymisierung gemäß den jeweils geltenden Datenschutzhinweisen.</w:t>
      </w:r>
    </w:p>
    <w:p w14:paraId="4CF8F16E" w14:textId="77777777" w:rsidR="00D41EAF" w:rsidRDefault="00D41EAF"/>
    <w:p w14:paraId="0552E5CD" w14:textId="77777777" w:rsidR="00D41EAF" w:rsidRDefault="00D41EAF"/>
    <w:p w14:paraId="58469EF8" w14:textId="77777777" w:rsidR="00D41EAF" w:rsidRDefault="00E50CD2" w:rsidP="00E50CD2">
      <w:pPr>
        <w:ind w:left="720" w:hanging="720"/>
      </w:pPr>
      <w:r>
        <w:t>7.2.</w:t>
      </w:r>
      <w:r>
        <w:tab/>
        <w:t>Das Recht des Nutzers auf Löschung personenbezogener Daten gemäß der DSGVO bleibt von diesem Abschnitt unberührt, sofern der Nutzer die betroffene Person ist und sich die personenbezogenen Daten auf ihn selbst beziehen.</w:t>
      </w:r>
    </w:p>
    <w:p w14:paraId="284D8476" w14:textId="77777777" w:rsidR="00D41EAF" w:rsidRDefault="00D41EAF"/>
    <w:p w14:paraId="40DF59B7" w14:textId="77777777" w:rsidR="00D41EAF" w:rsidRDefault="00D41EAF"/>
    <w:p w14:paraId="538199D2" w14:textId="77777777" w:rsidR="00D41EAF" w:rsidRDefault="00E50CD2">
      <w:r>
        <w:rPr>
          <w:b/>
        </w:rPr>
        <w:t>8.</w:t>
      </w:r>
      <w:r>
        <w:rPr>
          <w:b/>
        </w:rPr>
        <w:tab/>
        <w:t>WEITERGABE VON DATEN AN DRITTE</w:t>
      </w:r>
    </w:p>
    <w:p w14:paraId="2DF6ED0D" w14:textId="77777777" w:rsidR="00D41EAF" w:rsidRDefault="00D41EAF"/>
    <w:p w14:paraId="74F0C471" w14:textId="77777777" w:rsidR="00D41EAF" w:rsidRDefault="00D41EAF"/>
    <w:p w14:paraId="53AD1025" w14:textId="77777777" w:rsidR="00D41EAF" w:rsidRDefault="00E50CD2" w:rsidP="00E50CD2">
      <w:pPr>
        <w:ind w:left="720" w:hanging="720"/>
      </w:pPr>
      <w:r>
        <w:t>8.1.</w:t>
      </w:r>
      <w:r>
        <w:tab/>
        <w:t>Der Nutzer kann vom Dateninhaber verlangen, dass die Daten an einen vom Nutzer benannten Dritten weitergegeben werden.</w:t>
      </w:r>
    </w:p>
    <w:p w14:paraId="31514744" w14:textId="77777777" w:rsidR="00D41EAF" w:rsidRDefault="00D41EAF"/>
    <w:p w14:paraId="1627BDCB" w14:textId="77777777" w:rsidR="00D41EAF" w:rsidRDefault="00D41EAF"/>
    <w:p w14:paraId="0DA8D02B" w14:textId="77777777" w:rsidR="00D41EAF" w:rsidRDefault="00E50CD2" w:rsidP="00E50CD2">
      <w:pPr>
        <w:ind w:left="720" w:hanging="720"/>
      </w:pPr>
      <w:r>
        <w:t>8.2.</w:t>
      </w:r>
      <w:r>
        <w:tab/>
        <w:t>Der Nutzer kann außerdem einen Dritten beauftragen, die Daten im Namen des Nutzers anzufordern. In diesem Fall schließt der Dateninhaber mit dem betreffenden Dritten eine gesonderte Vereinbarung zur Datenweitergabe und ist berechtigt, die Gültigkeit und Vollständigkeit des vom Dritten vorgelegten Antrags zu überprüfen. Der Dateninhaber kann den Antrag eines Dritten ablehnen, wenn:</w:t>
      </w:r>
    </w:p>
    <w:p w14:paraId="2046B6AC" w14:textId="18FB92A8" w:rsidR="00D41EAF" w:rsidRDefault="00E50CD2" w:rsidP="00E50CD2">
      <w:pPr>
        <w:ind w:left="720" w:hanging="720"/>
      </w:pPr>
      <w:r>
        <w:t>1.</w:t>
      </w:r>
      <w:r>
        <w:tab/>
        <w:t>zwischen dem Dateninhaber und dem Dritten keine Vereinbarung zur Datenweitergabe abgeschlossen wurde;</w:t>
      </w:r>
    </w:p>
    <w:p w14:paraId="53DAAF0A" w14:textId="30969DA2" w:rsidR="00D41EAF" w:rsidRDefault="00E50CD2">
      <w:r>
        <w:t>2.</w:t>
      </w:r>
      <w:r>
        <w:tab/>
        <w:t>die Gültigkeit und/oder Vollständigkeit des Antrags des Nutzers nicht zuverlässig bestätigt werden kann;</w:t>
      </w:r>
    </w:p>
    <w:p w14:paraId="0779E236" w14:textId="00A4AA3D" w:rsidR="00D41EAF" w:rsidRDefault="00E50CD2" w:rsidP="00E50CD2">
      <w:pPr>
        <w:ind w:left="720" w:hanging="720"/>
      </w:pPr>
      <w:r>
        <w:t>3.</w:t>
      </w:r>
      <w:r>
        <w:tab/>
        <w:t>der Dritte keine hinreichenden Garantien für den Datenschutz bietet, wenn es sich bei den weiterzugebenden Daten um ein Geschäftsgeheimnis des Dateninhabers oder eines Dritten handelt;</w:t>
      </w:r>
    </w:p>
    <w:p w14:paraId="69E7E158" w14:textId="19EA9501" w:rsidR="00D41EAF" w:rsidRDefault="00E50CD2" w:rsidP="00E50CD2">
      <w:pPr>
        <w:ind w:left="720" w:hanging="720"/>
      </w:pPr>
      <w:r>
        <w:t>4.</w:t>
      </w:r>
      <w:r>
        <w:tab/>
        <w:t>die Verarbeitung der angeforderten Daten die Sicherheitsanforderungen des Produkts nach nationalem oder EU-Recht untergraben würde und schwerwiegende nachteilige Auswirkungen auf die Gesundheit, das Wohlergehen oder die Sicherheit einer natürlichen Person haben könnte.</w:t>
      </w:r>
    </w:p>
    <w:p w14:paraId="7FBCE1DA" w14:textId="77777777" w:rsidR="00D41EAF" w:rsidRDefault="00D41EAF"/>
    <w:p w14:paraId="0C317630" w14:textId="77777777" w:rsidR="00D41EAF" w:rsidRDefault="00E50CD2">
      <w:r>
        <w:t>8.3.</w:t>
      </w:r>
      <w:r>
        <w:tab/>
        <w:t>Kapitel 6 gilt entsprechend für die Weitergabe von Daten an Dritte.</w:t>
      </w:r>
    </w:p>
    <w:p w14:paraId="608FCB01" w14:textId="77777777" w:rsidR="00D41EAF" w:rsidRDefault="00D41EAF"/>
    <w:p w14:paraId="076BCEB7" w14:textId="77777777" w:rsidR="00D41EAF" w:rsidRDefault="00D41EAF"/>
    <w:p w14:paraId="4DE604CB" w14:textId="77777777" w:rsidR="00D41EAF" w:rsidRDefault="00E50CD2" w:rsidP="00E50CD2">
      <w:pPr>
        <w:ind w:left="720" w:hanging="720"/>
      </w:pPr>
      <w:r>
        <w:t>8.4.</w:t>
      </w:r>
      <w:r>
        <w:tab/>
        <w:t>Der Nutzer kann seine Anweisung zur Weitergabe von Daten an Dritte jederzeit widerrufen. Der Widerruf ist über das Datenschutzzentrum der mobilen App des Dateninhabers (sofern vorhanden) oder über die in Abschnitt 9 angegebenen Wege zu übermitteln.</w:t>
      </w:r>
    </w:p>
    <w:p w14:paraId="0C52B013" w14:textId="77777777" w:rsidR="00D41EAF" w:rsidRDefault="00D41EAF"/>
    <w:p w14:paraId="5B397196" w14:textId="77777777" w:rsidR="00D41EAF" w:rsidRDefault="00D41EAF"/>
    <w:p w14:paraId="45C77988" w14:textId="77777777" w:rsidR="00D41EAF" w:rsidRDefault="00E50CD2" w:rsidP="00E50CD2">
      <w:pPr>
        <w:ind w:left="720" w:hanging="720"/>
      </w:pPr>
      <w:r>
        <w:t>8.5.</w:t>
      </w:r>
      <w:r>
        <w:tab/>
        <w:t>Wird der Zugang zu Daten oder die Weitergabe von Daten an Dritte verweigert, ist der Dateninhaber verpflichtet, den Nutzer und die zuständige Behörde entsprechend zu informieren.</w:t>
      </w:r>
    </w:p>
    <w:p w14:paraId="108E41C8" w14:textId="77777777" w:rsidR="00D41EAF" w:rsidRDefault="00D41EAF"/>
    <w:p w14:paraId="3C7E544C" w14:textId="77777777" w:rsidR="00D41EAF" w:rsidRDefault="00D41EAF"/>
    <w:p w14:paraId="5574BBC1" w14:textId="77777777" w:rsidR="00D41EAF" w:rsidRDefault="00E50CD2" w:rsidP="00E50CD2">
      <w:pPr>
        <w:ind w:left="720" w:hanging="720"/>
      </w:pPr>
      <w:r>
        <w:t>8.6.</w:t>
      </w:r>
      <w:r>
        <w:tab/>
        <w:t>Im Falle von Privatnutzern können sowohl Hauptnutzer als auch Mitnutzer die Weitergabe von Daten an Dritte anfragen und diese Anfragen über die App verwalten.</w:t>
      </w:r>
    </w:p>
    <w:p w14:paraId="7A53B446" w14:textId="77777777" w:rsidR="00D41EAF" w:rsidRDefault="00D41EAF"/>
    <w:p w14:paraId="7837E779" w14:textId="77777777" w:rsidR="00D41EAF" w:rsidRDefault="00D41EAF"/>
    <w:p w14:paraId="13B80B84" w14:textId="77777777" w:rsidR="00D41EAF" w:rsidRDefault="00E50CD2">
      <w:r>
        <w:rPr>
          <w:b/>
        </w:rPr>
        <w:t>9.</w:t>
      </w:r>
      <w:r>
        <w:rPr>
          <w:b/>
        </w:rPr>
        <w:tab/>
        <w:t>KOMMUNIKATION</w:t>
      </w:r>
    </w:p>
    <w:p w14:paraId="169E727D" w14:textId="77777777" w:rsidR="00D41EAF" w:rsidRDefault="00D41EAF"/>
    <w:p w14:paraId="579AED57" w14:textId="77777777" w:rsidR="00D41EAF" w:rsidRDefault="00D41EAF"/>
    <w:p w14:paraId="6D900AD4" w14:textId="77777777" w:rsidR="00D41EAF" w:rsidRDefault="00E50CD2">
      <w:r>
        <w:t>9.1.</w:t>
      </w:r>
      <w:r>
        <w:tab/>
        <w:t>Der Dateninhaber kann wie folgt kontaktiert werden:</w:t>
      </w:r>
    </w:p>
    <w:p w14:paraId="49FC5A41" w14:textId="77777777" w:rsidR="00D41EAF" w:rsidRDefault="00E50CD2" w:rsidP="00E50CD2">
      <w:pPr>
        <w:ind w:left="720"/>
      </w:pPr>
      <w:r>
        <w:br/>
        <w:t>[für Privatnutzer]</w:t>
      </w:r>
    </w:p>
    <w:p w14:paraId="711F5789" w14:textId="77777777" w:rsidR="00D41EAF" w:rsidRDefault="00E50CD2">
      <w:r>
        <w:t>1.</w:t>
      </w:r>
      <w:r>
        <w:tab/>
        <w:t>per E-Mail an hcm.dataprotection@hyundai-europe.com</w:t>
      </w:r>
    </w:p>
    <w:p w14:paraId="5A6E207F" w14:textId="77777777" w:rsidR="00D41EAF" w:rsidRDefault="00E50CD2" w:rsidP="00E50CD2">
      <w:pPr>
        <w:ind w:left="720"/>
      </w:pPr>
      <w:r>
        <w:br/>
        <w:t>[für Geschäftskunden]</w:t>
      </w:r>
    </w:p>
    <w:p w14:paraId="4DE1A08C" w14:textId="0D49043E" w:rsidR="00D41EAF" w:rsidRDefault="00E50CD2">
      <w:r>
        <w:t>2.</w:t>
      </w:r>
      <w:r>
        <w:tab/>
        <w:t xml:space="preserve">über das Kontaktformular unter </w:t>
      </w:r>
      <w:hyperlink r:id="rId11">
        <w:r>
          <w:rPr>
            <w:color w:val="000080"/>
            <w:u w:val="single"/>
          </w:rPr>
          <w:t>https://connected-mobility.hyundai.com/data-services-contact-form</w:t>
        </w:r>
      </w:hyperlink>
    </w:p>
    <w:p w14:paraId="63D8F0BA" w14:textId="0A8A1EB5" w:rsidR="00D41EAF" w:rsidRDefault="00E50CD2">
      <w:r>
        <w:t>3.</w:t>
      </w:r>
      <w:r>
        <w:tab/>
        <w:t>per E-Mail an data-services.support@hyundai-europe.com</w:t>
      </w:r>
    </w:p>
    <w:p w14:paraId="1497EF8E" w14:textId="77777777" w:rsidR="00D41EAF" w:rsidRDefault="00D41EAF"/>
    <w:p w14:paraId="23CDE837" w14:textId="77777777" w:rsidR="00D41EAF" w:rsidRDefault="00E50CD2">
      <w:r>
        <w:rPr>
          <w:b/>
        </w:rPr>
        <w:t>10.</w:t>
      </w:r>
      <w:r>
        <w:rPr>
          <w:b/>
        </w:rPr>
        <w:tab/>
        <w:t>RECHT AUF BESCHWERDE</w:t>
      </w:r>
    </w:p>
    <w:p w14:paraId="2D52405A" w14:textId="77777777" w:rsidR="00D41EAF" w:rsidRDefault="00D41EAF"/>
    <w:p w14:paraId="477B8347" w14:textId="77777777" w:rsidR="00D41EAF" w:rsidRDefault="00D41EAF"/>
    <w:p w14:paraId="686818AD" w14:textId="77777777" w:rsidR="00D41EAF" w:rsidRDefault="00E50CD2" w:rsidP="00E50CD2">
      <w:pPr>
        <w:ind w:left="720" w:hanging="720"/>
      </w:pPr>
      <w:r>
        <w:t>10.1.</w:t>
      </w:r>
      <w:r>
        <w:tab/>
        <w:t>Der Nutzer ist berechtigt, bei der zuständigen Behörde Beschwerde wegen eines Verstoßes gegen die Datenverordnung, Kapitel II, einzulegen. Die Liste der zuständigen Behörden gemäß der Datenverordnung ist in Anhang 3 enthalten.</w:t>
      </w:r>
    </w:p>
    <w:p w14:paraId="7C879589" w14:textId="77777777" w:rsidR="00D41EAF" w:rsidRDefault="00D41EAF"/>
    <w:p w14:paraId="7880B029" w14:textId="77777777" w:rsidR="00D41EAF" w:rsidRDefault="00D41EAF"/>
    <w:p w14:paraId="7BF31DC9" w14:textId="77777777" w:rsidR="00D41EAF" w:rsidRDefault="00E50CD2">
      <w:r>
        <w:rPr>
          <w:b/>
        </w:rPr>
        <w:t>11.</w:t>
      </w:r>
      <w:r>
        <w:rPr>
          <w:b/>
        </w:rPr>
        <w:tab/>
        <w:t>ÄNDERUNGEN AN DEM VORLIEGENDEN HINWEIS</w:t>
      </w:r>
    </w:p>
    <w:p w14:paraId="38CAA2D4" w14:textId="77777777" w:rsidR="00D41EAF" w:rsidRDefault="00D41EAF"/>
    <w:p w14:paraId="50D56DC4" w14:textId="77777777" w:rsidR="00D41EAF" w:rsidRDefault="00D41EAF"/>
    <w:p w14:paraId="26E0CE5F" w14:textId="77777777" w:rsidR="00D41EAF" w:rsidRDefault="00E50CD2" w:rsidP="00E50CD2">
      <w:pPr>
        <w:ind w:left="720" w:hanging="720"/>
      </w:pPr>
      <w:r>
        <w:t>11.1.</w:t>
      </w:r>
      <w:r>
        <w:tab/>
        <w:t>Der Dateninhaber kann diesen Hinweis, einschließlich seiner Anhänge, ändern, sofern dies objektiv durch die normale Geschäftstätigkeit des Dateninhabers gerechtfertigt ist, einschließlich aufgrund technischer Änderungen, organisatorischer Anpassungen, Änderungen von Geschäftsprozessen, aus Sicherheitsgründen oder ähnlichen Erfordernissen.</w:t>
      </w:r>
    </w:p>
    <w:p w14:paraId="1959E802" w14:textId="77777777" w:rsidR="00D41EAF" w:rsidRDefault="00D41EAF"/>
    <w:p w14:paraId="292651DF" w14:textId="77777777" w:rsidR="00D41EAF" w:rsidRDefault="00D41EAF"/>
    <w:p w14:paraId="3E1F93E1" w14:textId="77777777" w:rsidR="00D41EAF" w:rsidRDefault="00E50CD2" w:rsidP="00E50CD2">
      <w:pPr>
        <w:ind w:left="720" w:hanging="720"/>
      </w:pPr>
      <w:r>
        <w:t>11.2.</w:t>
      </w:r>
      <w:r>
        <w:tab/>
        <w:t>Der Dateninhaber informiert den Nutzer über solche Änderungen gemäß den Bestimmungen der Vereinbarung über Datenzugang und Datennutzung.</w:t>
      </w:r>
    </w:p>
    <w:p w14:paraId="5C78FD99" w14:textId="77777777" w:rsidR="00D41EAF" w:rsidRDefault="00D41EAF"/>
    <w:p w14:paraId="28A5AEC6" w14:textId="77777777" w:rsidR="00D41EAF" w:rsidRDefault="00D41EAF"/>
    <w:p w14:paraId="772EB3C0" w14:textId="77777777" w:rsidR="00D41EAF" w:rsidRDefault="00E50CD2">
      <w:r>
        <w:rPr>
          <w:b/>
        </w:rPr>
        <w:t>ANHANG 1: UMFANG DER DATEN</w:t>
      </w:r>
    </w:p>
    <w:p w14:paraId="55B2B413" w14:textId="77777777" w:rsidR="00D41EAF" w:rsidRDefault="00E50CD2">
      <w:r>
        <w:br/>
        <w:t xml:space="preserve">Aufgrund der großen Anzahl unterschiedlicher Fahrzeugmodelle und Ausstattungsvarianten ist es nicht möglich, eine detaillierte Beschreibung für jedes einzelne Fahrzeug bereitzustellen. Um die Anforderungen im Hinblick auf die Bereitstellung transparenter und leicht nachvollziehbarer Informationen zu erfüllen, haben wir die folgenden allgemeinen Informationen zusammengestellt.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800"/>
        <w:gridCol w:w="731"/>
        <w:gridCol w:w="966"/>
        <w:gridCol w:w="1084"/>
        <w:gridCol w:w="1211"/>
        <w:gridCol w:w="950"/>
        <w:gridCol w:w="1135"/>
        <w:gridCol w:w="1699"/>
      </w:tblGrid>
      <w:tr w:rsidR="00D41EAF" w14:paraId="24354FFC" w14:textId="77777777">
        <w:tc>
          <w:tcPr>
            <w:tcW w:w="0" w:type="auto"/>
          </w:tcPr>
          <w:p w14:paraId="43B32953" w14:textId="77777777" w:rsidR="00D41EAF" w:rsidRDefault="00E50CD2">
            <w:r>
              <w:rPr>
                <w:b/>
              </w:rPr>
              <w:t>Art der Daten</w:t>
            </w:r>
          </w:p>
        </w:tc>
        <w:tc>
          <w:tcPr>
            <w:tcW w:w="0" w:type="auto"/>
          </w:tcPr>
          <w:p w14:paraId="4B45289F" w14:textId="77777777" w:rsidR="00D41EAF" w:rsidRDefault="00E50CD2">
            <w:r>
              <w:rPr>
                <w:b/>
              </w:rPr>
              <w:t>Format</w:t>
            </w:r>
          </w:p>
        </w:tc>
        <w:tc>
          <w:tcPr>
            <w:tcW w:w="0" w:type="auto"/>
          </w:tcPr>
          <w:p w14:paraId="373442F0" w14:textId="77777777" w:rsidR="00D41EAF" w:rsidRDefault="00E50CD2">
            <w:r>
              <w:rPr>
                <w:b/>
              </w:rPr>
              <w:t>Zugriff</w:t>
            </w:r>
          </w:p>
        </w:tc>
        <w:tc>
          <w:tcPr>
            <w:tcW w:w="0" w:type="auto"/>
          </w:tcPr>
          <w:p w14:paraId="6AF8CF98" w14:textId="77777777" w:rsidR="00D41EAF" w:rsidRDefault="00E50CD2">
            <w:r>
              <w:rPr>
                <w:b/>
              </w:rPr>
              <w:t>Geschätzter Umfang</w:t>
            </w:r>
          </w:p>
        </w:tc>
        <w:tc>
          <w:tcPr>
            <w:tcW w:w="0" w:type="auto"/>
          </w:tcPr>
          <w:p w14:paraId="6640F553" w14:textId="77777777" w:rsidR="00D41EAF" w:rsidRDefault="00E50CD2">
            <w:r>
              <w:rPr>
                <w:b/>
              </w:rPr>
              <w:t xml:space="preserve">Werden die Daten kontinuierlich und in Echtzeit generiert? </w:t>
            </w:r>
          </w:p>
        </w:tc>
        <w:tc>
          <w:tcPr>
            <w:tcW w:w="0" w:type="auto"/>
          </w:tcPr>
          <w:p w14:paraId="65105BC6" w14:textId="77777777" w:rsidR="00D41EAF" w:rsidRDefault="00E50CD2">
            <w:r>
              <w:rPr>
                <w:b/>
              </w:rPr>
              <w:t>Häufigkeit der Erhebung</w:t>
            </w:r>
          </w:p>
        </w:tc>
        <w:tc>
          <w:tcPr>
            <w:tcW w:w="0" w:type="auto"/>
          </w:tcPr>
          <w:p w14:paraId="3F9DA6FA" w14:textId="77777777" w:rsidR="00D41EAF" w:rsidRDefault="00E50CD2">
            <w:r>
              <w:rPr>
                <w:b/>
              </w:rPr>
              <w:t>Speicherung</w:t>
            </w:r>
          </w:p>
        </w:tc>
        <w:tc>
          <w:tcPr>
            <w:tcW w:w="0" w:type="auto"/>
          </w:tcPr>
          <w:p w14:paraId="1E1B9BD1" w14:textId="77777777" w:rsidR="00D41EAF" w:rsidRDefault="00E50CD2">
            <w:r>
              <w:rPr>
                <w:b/>
              </w:rPr>
              <w:t>Geschäftsgeheimnis</w:t>
            </w:r>
          </w:p>
        </w:tc>
      </w:tr>
      <w:tr w:rsidR="00D41EAF" w14:paraId="2DBABD85" w14:textId="77777777">
        <w:tc>
          <w:tcPr>
            <w:tcW w:w="0" w:type="auto"/>
          </w:tcPr>
          <w:p w14:paraId="2C4A2CB9" w14:textId="77777777" w:rsidR="00D41EAF" w:rsidRDefault="00E50CD2">
            <w:r>
              <w:t>Abruf des Batterieladestatus</w:t>
            </w:r>
          </w:p>
        </w:tc>
        <w:tc>
          <w:tcPr>
            <w:tcW w:w="0" w:type="auto"/>
          </w:tcPr>
          <w:p w14:paraId="34A27532" w14:textId="77777777" w:rsidR="00D41EAF" w:rsidRDefault="00E50CD2">
            <w:r>
              <w:t>JSON</w:t>
            </w:r>
          </w:p>
        </w:tc>
        <w:tc>
          <w:tcPr>
            <w:tcW w:w="0" w:type="auto"/>
          </w:tcPr>
          <w:p w14:paraId="5776DDA6" w14:textId="77777777" w:rsidR="00D41EAF" w:rsidRDefault="00E50CD2">
            <w:r>
              <w:t>Direkt verfügbar (Zugriff auf Nachfrage)</w:t>
            </w:r>
          </w:p>
        </w:tc>
        <w:tc>
          <w:tcPr>
            <w:tcW w:w="0" w:type="auto"/>
          </w:tcPr>
          <w:p w14:paraId="06220505" w14:textId="77777777" w:rsidR="00D41EAF" w:rsidRDefault="00E50CD2">
            <w:r>
              <w:t>10 kB</w:t>
            </w:r>
          </w:p>
        </w:tc>
        <w:tc>
          <w:tcPr>
            <w:tcW w:w="0" w:type="auto"/>
          </w:tcPr>
          <w:p w14:paraId="622750E1" w14:textId="77777777" w:rsidR="00D41EAF" w:rsidRDefault="00E50CD2">
            <w:r>
              <w:t>CCS 1.0: Nicht kontinuierlich und in Echtzeit</w:t>
            </w:r>
          </w:p>
          <w:p w14:paraId="1956AD32" w14:textId="77777777" w:rsidR="00D41EAF" w:rsidRDefault="00E50CD2">
            <w:r>
              <w:t>CCS 2.0: Kontinuierlich und in Echtzeit</w:t>
            </w:r>
          </w:p>
        </w:tc>
        <w:tc>
          <w:tcPr>
            <w:tcW w:w="0" w:type="auto"/>
          </w:tcPr>
          <w:p w14:paraId="2D3F0865" w14:textId="77777777" w:rsidR="00D41EAF" w:rsidRDefault="00E50CD2">
            <w:r>
              <w:t>CCS 1.0: Fahrtende</w:t>
            </w:r>
          </w:p>
          <w:p w14:paraId="6631CB21" w14:textId="77777777" w:rsidR="00D41EAF" w:rsidRDefault="00E50CD2">
            <w:r>
              <w:t>CCS 2.0: 1 Minute</w:t>
            </w:r>
          </w:p>
        </w:tc>
        <w:tc>
          <w:tcPr>
            <w:tcW w:w="0" w:type="auto"/>
          </w:tcPr>
          <w:p w14:paraId="1F4A92EC" w14:textId="77777777" w:rsidR="00D41EAF" w:rsidRDefault="00E50CD2">
            <w:r>
              <w:t>Remote-Server</w:t>
            </w:r>
          </w:p>
        </w:tc>
        <w:tc>
          <w:tcPr>
            <w:tcW w:w="0" w:type="auto"/>
          </w:tcPr>
          <w:p w14:paraId="0AF32AB9" w14:textId="77777777" w:rsidR="00D41EAF" w:rsidRDefault="00E50CD2">
            <w:r>
              <w:t>Nein</w:t>
            </w:r>
          </w:p>
        </w:tc>
      </w:tr>
      <w:tr w:rsidR="00D41EAF" w14:paraId="66EB6A42" w14:textId="77777777">
        <w:tc>
          <w:tcPr>
            <w:tcW w:w="0" w:type="auto"/>
          </w:tcPr>
          <w:p w14:paraId="700567A3" w14:textId="77777777" w:rsidR="00D41EAF" w:rsidRDefault="00E50CD2">
            <w:r>
              <w:t>Abruf des Antriebsstatus</w:t>
            </w:r>
          </w:p>
        </w:tc>
        <w:tc>
          <w:tcPr>
            <w:tcW w:w="0" w:type="auto"/>
          </w:tcPr>
          <w:p w14:paraId="1A65CDA1" w14:textId="77777777" w:rsidR="00D41EAF" w:rsidRDefault="00E50CD2">
            <w:r>
              <w:t>JSON</w:t>
            </w:r>
          </w:p>
        </w:tc>
        <w:tc>
          <w:tcPr>
            <w:tcW w:w="0" w:type="auto"/>
          </w:tcPr>
          <w:p w14:paraId="4E8E653D" w14:textId="77777777" w:rsidR="00D41EAF" w:rsidRDefault="00E50CD2">
            <w:r>
              <w:t>Direkt verfügbar (Zugriff auf Nachfrage)</w:t>
            </w:r>
          </w:p>
        </w:tc>
        <w:tc>
          <w:tcPr>
            <w:tcW w:w="0" w:type="auto"/>
          </w:tcPr>
          <w:p w14:paraId="47CEC780" w14:textId="77777777" w:rsidR="00D41EAF" w:rsidRDefault="00E50CD2">
            <w:r>
              <w:t>10 kB</w:t>
            </w:r>
          </w:p>
        </w:tc>
        <w:tc>
          <w:tcPr>
            <w:tcW w:w="0" w:type="auto"/>
          </w:tcPr>
          <w:p w14:paraId="62C85A61" w14:textId="77777777" w:rsidR="00D41EAF" w:rsidRDefault="00E50CD2">
            <w:r>
              <w:t>CCS 1.0: Nicht kontinuierlich und in Echtzeit</w:t>
            </w:r>
          </w:p>
          <w:p w14:paraId="3B40361F" w14:textId="77777777" w:rsidR="00D41EAF" w:rsidRDefault="00E50CD2">
            <w:r>
              <w:t>CCS 2.0: Kontinuierlich und in Echtzeit</w:t>
            </w:r>
          </w:p>
        </w:tc>
        <w:tc>
          <w:tcPr>
            <w:tcW w:w="0" w:type="auto"/>
          </w:tcPr>
          <w:p w14:paraId="296918E8" w14:textId="77777777" w:rsidR="00D41EAF" w:rsidRDefault="00E50CD2">
            <w:r>
              <w:t>CCS 1.0: Fahrtende</w:t>
            </w:r>
          </w:p>
          <w:p w14:paraId="3FED475C" w14:textId="77777777" w:rsidR="00D41EAF" w:rsidRDefault="00E50CD2">
            <w:r>
              <w:t>CCS 2.0: 1 Minute</w:t>
            </w:r>
          </w:p>
        </w:tc>
        <w:tc>
          <w:tcPr>
            <w:tcW w:w="0" w:type="auto"/>
          </w:tcPr>
          <w:p w14:paraId="0CD76E6A" w14:textId="77777777" w:rsidR="00D41EAF" w:rsidRDefault="00E50CD2">
            <w:r>
              <w:t>Remote-Server</w:t>
            </w:r>
          </w:p>
        </w:tc>
        <w:tc>
          <w:tcPr>
            <w:tcW w:w="0" w:type="auto"/>
          </w:tcPr>
          <w:p w14:paraId="3FB391C1" w14:textId="77777777" w:rsidR="00D41EAF" w:rsidRDefault="00E50CD2">
            <w:r>
              <w:t>Nein</w:t>
            </w:r>
          </w:p>
        </w:tc>
      </w:tr>
      <w:tr w:rsidR="00D41EAF" w14:paraId="4EC6A9E3" w14:textId="77777777">
        <w:tc>
          <w:tcPr>
            <w:tcW w:w="0" w:type="auto"/>
          </w:tcPr>
          <w:p w14:paraId="70585B50" w14:textId="77777777" w:rsidR="00D41EAF" w:rsidRDefault="00E50CD2">
            <w:r>
              <w:t>Abruf von Standortinformationen</w:t>
            </w:r>
          </w:p>
        </w:tc>
        <w:tc>
          <w:tcPr>
            <w:tcW w:w="0" w:type="auto"/>
          </w:tcPr>
          <w:p w14:paraId="08B3F724" w14:textId="77777777" w:rsidR="00D41EAF" w:rsidRDefault="00E50CD2">
            <w:r>
              <w:t>JSON</w:t>
            </w:r>
          </w:p>
        </w:tc>
        <w:tc>
          <w:tcPr>
            <w:tcW w:w="0" w:type="auto"/>
          </w:tcPr>
          <w:p w14:paraId="7B1CC2EB" w14:textId="77777777" w:rsidR="00D41EAF" w:rsidRDefault="00E50CD2">
            <w:r>
              <w:t>Direkt verfügbar (Zugriff auf Nachfrage)</w:t>
            </w:r>
          </w:p>
        </w:tc>
        <w:tc>
          <w:tcPr>
            <w:tcW w:w="0" w:type="auto"/>
          </w:tcPr>
          <w:p w14:paraId="196E9CF9" w14:textId="77777777" w:rsidR="00D41EAF" w:rsidRDefault="00E50CD2">
            <w:r>
              <w:t>10 kB</w:t>
            </w:r>
          </w:p>
        </w:tc>
        <w:tc>
          <w:tcPr>
            <w:tcW w:w="0" w:type="auto"/>
          </w:tcPr>
          <w:p w14:paraId="4388A9A4" w14:textId="77777777" w:rsidR="00D41EAF" w:rsidRDefault="00E50CD2">
            <w:r>
              <w:t>CCS 1.0: Nicht kontinuierlich und in Echtzeit</w:t>
            </w:r>
          </w:p>
          <w:p w14:paraId="6CE0C05B" w14:textId="77777777" w:rsidR="00D41EAF" w:rsidRDefault="00E50CD2">
            <w:r>
              <w:t>CCS 2.0: Kontinuierlich und in Echtzeit</w:t>
            </w:r>
          </w:p>
        </w:tc>
        <w:tc>
          <w:tcPr>
            <w:tcW w:w="0" w:type="auto"/>
          </w:tcPr>
          <w:p w14:paraId="054063B7" w14:textId="77777777" w:rsidR="00D41EAF" w:rsidRDefault="00E50CD2">
            <w:r>
              <w:t>CCS 1.0: Fahrtende</w:t>
            </w:r>
          </w:p>
          <w:p w14:paraId="123E1250" w14:textId="77777777" w:rsidR="00D41EAF" w:rsidRDefault="00E50CD2">
            <w:r>
              <w:t>CCS 2.0: 1 Minute</w:t>
            </w:r>
          </w:p>
        </w:tc>
        <w:tc>
          <w:tcPr>
            <w:tcW w:w="0" w:type="auto"/>
          </w:tcPr>
          <w:p w14:paraId="72514EB1" w14:textId="77777777" w:rsidR="00D41EAF" w:rsidRDefault="00E50CD2">
            <w:r>
              <w:t>Remote-Server</w:t>
            </w:r>
          </w:p>
        </w:tc>
        <w:tc>
          <w:tcPr>
            <w:tcW w:w="0" w:type="auto"/>
          </w:tcPr>
          <w:p w14:paraId="3444CF04" w14:textId="77777777" w:rsidR="00D41EAF" w:rsidRDefault="00E50CD2">
            <w:r>
              <w:t>Nein</w:t>
            </w:r>
          </w:p>
        </w:tc>
      </w:tr>
      <w:tr w:rsidR="00D41EAF" w14:paraId="09EA45B2" w14:textId="77777777">
        <w:tc>
          <w:tcPr>
            <w:tcW w:w="0" w:type="auto"/>
          </w:tcPr>
          <w:p w14:paraId="367056B6" w14:textId="77777777" w:rsidR="00D41EAF" w:rsidRDefault="00E50CD2">
            <w:r>
              <w:t>Abruf des Fahrzeugbetriebsstatus</w:t>
            </w:r>
          </w:p>
        </w:tc>
        <w:tc>
          <w:tcPr>
            <w:tcW w:w="0" w:type="auto"/>
          </w:tcPr>
          <w:p w14:paraId="0EBB5784" w14:textId="77777777" w:rsidR="00D41EAF" w:rsidRDefault="00E50CD2">
            <w:r>
              <w:t>JSON</w:t>
            </w:r>
          </w:p>
        </w:tc>
        <w:tc>
          <w:tcPr>
            <w:tcW w:w="0" w:type="auto"/>
          </w:tcPr>
          <w:p w14:paraId="44191CCC" w14:textId="77777777" w:rsidR="00D41EAF" w:rsidRDefault="00E50CD2">
            <w:r>
              <w:t>Direkt verfügbar (Zugriff auf Nachfrage)</w:t>
            </w:r>
          </w:p>
        </w:tc>
        <w:tc>
          <w:tcPr>
            <w:tcW w:w="0" w:type="auto"/>
          </w:tcPr>
          <w:p w14:paraId="1272A0A5" w14:textId="77777777" w:rsidR="00D41EAF" w:rsidRDefault="00E50CD2">
            <w:r>
              <w:t>10 kB</w:t>
            </w:r>
          </w:p>
        </w:tc>
        <w:tc>
          <w:tcPr>
            <w:tcW w:w="0" w:type="auto"/>
          </w:tcPr>
          <w:p w14:paraId="528987F2" w14:textId="77777777" w:rsidR="00D41EAF" w:rsidRDefault="00E50CD2">
            <w:r>
              <w:t>CCS 1.0: Nicht kontinuierlich und in Echtzeit</w:t>
            </w:r>
          </w:p>
          <w:p w14:paraId="01313CFD" w14:textId="77777777" w:rsidR="00D41EAF" w:rsidRDefault="00E50CD2">
            <w:r>
              <w:t>CCS 2.0: Kontinuierlich und in Echtzeit</w:t>
            </w:r>
          </w:p>
        </w:tc>
        <w:tc>
          <w:tcPr>
            <w:tcW w:w="0" w:type="auto"/>
          </w:tcPr>
          <w:p w14:paraId="58FD62DE" w14:textId="77777777" w:rsidR="00D41EAF" w:rsidRDefault="00E50CD2">
            <w:r>
              <w:t>CCS 1.0: Fahrtende</w:t>
            </w:r>
          </w:p>
          <w:p w14:paraId="0BC6B7E5" w14:textId="77777777" w:rsidR="00D41EAF" w:rsidRDefault="00E50CD2">
            <w:r>
              <w:t>CCS 2.0: 1 Minute</w:t>
            </w:r>
          </w:p>
        </w:tc>
        <w:tc>
          <w:tcPr>
            <w:tcW w:w="0" w:type="auto"/>
          </w:tcPr>
          <w:p w14:paraId="61897194" w14:textId="77777777" w:rsidR="00D41EAF" w:rsidRDefault="00E50CD2">
            <w:r>
              <w:t>Remote-Server</w:t>
            </w:r>
          </w:p>
        </w:tc>
        <w:tc>
          <w:tcPr>
            <w:tcW w:w="0" w:type="auto"/>
          </w:tcPr>
          <w:p w14:paraId="70D72D1B" w14:textId="77777777" w:rsidR="00D41EAF" w:rsidRDefault="00E50CD2">
            <w:r>
              <w:t>Nein</w:t>
            </w:r>
          </w:p>
        </w:tc>
      </w:tr>
      <w:tr w:rsidR="00D41EAF" w14:paraId="210F680C" w14:textId="77777777">
        <w:tc>
          <w:tcPr>
            <w:tcW w:w="0" w:type="auto"/>
          </w:tcPr>
          <w:p w14:paraId="7B806BE4" w14:textId="77777777" w:rsidR="00D41EAF" w:rsidRDefault="00E50CD2">
            <w:r>
              <w:t>Abruf des Fahrzeugstatus</w:t>
            </w:r>
          </w:p>
        </w:tc>
        <w:tc>
          <w:tcPr>
            <w:tcW w:w="0" w:type="auto"/>
          </w:tcPr>
          <w:p w14:paraId="08B80CCE" w14:textId="77777777" w:rsidR="00D41EAF" w:rsidRDefault="00E50CD2">
            <w:r>
              <w:t>JSON</w:t>
            </w:r>
          </w:p>
        </w:tc>
        <w:tc>
          <w:tcPr>
            <w:tcW w:w="0" w:type="auto"/>
          </w:tcPr>
          <w:p w14:paraId="17D001CC" w14:textId="77777777" w:rsidR="00D41EAF" w:rsidRDefault="00E50CD2">
            <w:r>
              <w:t>Direkt verfügbar (Zugriff auf Nachfrage)</w:t>
            </w:r>
          </w:p>
        </w:tc>
        <w:tc>
          <w:tcPr>
            <w:tcW w:w="0" w:type="auto"/>
          </w:tcPr>
          <w:p w14:paraId="21E1A31D" w14:textId="77777777" w:rsidR="00D41EAF" w:rsidRDefault="00E50CD2">
            <w:r>
              <w:t>10 kB</w:t>
            </w:r>
          </w:p>
        </w:tc>
        <w:tc>
          <w:tcPr>
            <w:tcW w:w="0" w:type="auto"/>
          </w:tcPr>
          <w:p w14:paraId="683B4542" w14:textId="77777777" w:rsidR="00D41EAF" w:rsidRDefault="00E50CD2">
            <w:r>
              <w:t>CCS 1.0: Nicht kontinuierlich und in Echtzeit</w:t>
            </w:r>
          </w:p>
          <w:p w14:paraId="44DCD7E2" w14:textId="77777777" w:rsidR="00D41EAF" w:rsidRDefault="00E50CD2">
            <w:r>
              <w:t>CCS 2.0: Kontinuierlich und in Echtzeit</w:t>
            </w:r>
          </w:p>
        </w:tc>
        <w:tc>
          <w:tcPr>
            <w:tcW w:w="0" w:type="auto"/>
          </w:tcPr>
          <w:p w14:paraId="6752C9F2" w14:textId="77777777" w:rsidR="00D41EAF" w:rsidRDefault="00E50CD2">
            <w:r>
              <w:t>CCS 1.0: Fahrtende</w:t>
            </w:r>
          </w:p>
          <w:p w14:paraId="6E1A48BD" w14:textId="77777777" w:rsidR="00D41EAF" w:rsidRDefault="00E50CD2">
            <w:r>
              <w:t>CCS 2.0: 1 Minute</w:t>
            </w:r>
          </w:p>
        </w:tc>
        <w:tc>
          <w:tcPr>
            <w:tcW w:w="0" w:type="auto"/>
          </w:tcPr>
          <w:p w14:paraId="01657639" w14:textId="77777777" w:rsidR="00D41EAF" w:rsidRDefault="00E50CD2">
            <w:r>
              <w:t>Remote-Server</w:t>
            </w:r>
          </w:p>
        </w:tc>
        <w:tc>
          <w:tcPr>
            <w:tcW w:w="0" w:type="auto"/>
          </w:tcPr>
          <w:p w14:paraId="2C750A0D" w14:textId="77777777" w:rsidR="00D41EAF" w:rsidRDefault="00E50CD2">
            <w:r>
              <w:t>Nein</w:t>
            </w:r>
          </w:p>
        </w:tc>
      </w:tr>
      <w:tr w:rsidR="00D41EAF" w14:paraId="19575748" w14:textId="77777777">
        <w:tc>
          <w:tcPr>
            <w:tcW w:w="0" w:type="auto"/>
          </w:tcPr>
          <w:p w14:paraId="671752BC" w14:textId="77777777" w:rsidR="00D41EAF" w:rsidRDefault="00E50CD2">
            <w:r>
              <w:t>Abruf des Tiefkühlerstatus</w:t>
            </w:r>
          </w:p>
        </w:tc>
        <w:tc>
          <w:tcPr>
            <w:tcW w:w="0" w:type="auto"/>
          </w:tcPr>
          <w:p w14:paraId="04CDEB9A" w14:textId="77777777" w:rsidR="00D41EAF" w:rsidRDefault="00E50CD2">
            <w:r>
              <w:t>JSON</w:t>
            </w:r>
          </w:p>
        </w:tc>
        <w:tc>
          <w:tcPr>
            <w:tcW w:w="0" w:type="auto"/>
          </w:tcPr>
          <w:p w14:paraId="6AD420F3" w14:textId="77777777" w:rsidR="00D41EAF" w:rsidRDefault="00E50CD2">
            <w:r>
              <w:t>Direkt verfügbar (Zugriff auf Nachfrage)</w:t>
            </w:r>
          </w:p>
        </w:tc>
        <w:tc>
          <w:tcPr>
            <w:tcW w:w="0" w:type="auto"/>
          </w:tcPr>
          <w:p w14:paraId="6700F858" w14:textId="77777777" w:rsidR="00D41EAF" w:rsidRDefault="00E50CD2">
            <w:r>
              <w:t>10 kB</w:t>
            </w:r>
          </w:p>
        </w:tc>
        <w:tc>
          <w:tcPr>
            <w:tcW w:w="0" w:type="auto"/>
          </w:tcPr>
          <w:p w14:paraId="2B4441BB" w14:textId="77777777" w:rsidR="00D41EAF" w:rsidRDefault="00E50CD2">
            <w:r>
              <w:t>CCS 1.0: Nicht kontinuierlich und in Echtzeit</w:t>
            </w:r>
          </w:p>
          <w:p w14:paraId="749A5CC6" w14:textId="77777777" w:rsidR="00D41EAF" w:rsidRDefault="00E50CD2">
            <w:r>
              <w:t>CCS 2.0: Kontinuierlich und in Echtzeit</w:t>
            </w:r>
          </w:p>
        </w:tc>
        <w:tc>
          <w:tcPr>
            <w:tcW w:w="0" w:type="auto"/>
          </w:tcPr>
          <w:p w14:paraId="60E620D2" w14:textId="77777777" w:rsidR="00D41EAF" w:rsidRDefault="00E50CD2">
            <w:r>
              <w:t>CCS 1.0: Fahrtende</w:t>
            </w:r>
          </w:p>
          <w:p w14:paraId="77861318" w14:textId="77777777" w:rsidR="00D41EAF" w:rsidRDefault="00E50CD2">
            <w:r>
              <w:t>CCS 2.0: 1 Minute</w:t>
            </w:r>
          </w:p>
        </w:tc>
        <w:tc>
          <w:tcPr>
            <w:tcW w:w="0" w:type="auto"/>
          </w:tcPr>
          <w:p w14:paraId="6D9774C1" w14:textId="77777777" w:rsidR="00D41EAF" w:rsidRDefault="00E50CD2">
            <w:r>
              <w:t>Remote-Server</w:t>
            </w:r>
          </w:p>
        </w:tc>
        <w:tc>
          <w:tcPr>
            <w:tcW w:w="0" w:type="auto"/>
          </w:tcPr>
          <w:p w14:paraId="666705D3" w14:textId="77777777" w:rsidR="00D41EAF" w:rsidRDefault="00E50CD2">
            <w:r>
              <w:t>Nein</w:t>
            </w:r>
          </w:p>
        </w:tc>
      </w:tr>
      <w:tr w:rsidR="00D41EAF" w14:paraId="02DD9F16" w14:textId="77777777">
        <w:tc>
          <w:tcPr>
            <w:tcW w:w="0" w:type="auto"/>
          </w:tcPr>
          <w:p w14:paraId="46BC20A6" w14:textId="77777777" w:rsidR="00D41EAF" w:rsidRDefault="00E50CD2">
            <w:r>
              <w:t>Abruf von Antriebsdaten</w:t>
            </w:r>
          </w:p>
        </w:tc>
        <w:tc>
          <w:tcPr>
            <w:tcW w:w="0" w:type="auto"/>
          </w:tcPr>
          <w:p w14:paraId="3A3D62B0" w14:textId="77777777" w:rsidR="00D41EAF" w:rsidRDefault="00E50CD2">
            <w:r>
              <w:t>JSON</w:t>
            </w:r>
          </w:p>
        </w:tc>
        <w:tc>
          <w:tcPr>
            <w:tcW w:w="0" w:type="auto"/>
          </w:tcPr>
          <w:p w14:paraId="5FFFC05E" w14:textId="77777777" w:rsidR="00D41EAF" w:rsidRDefault="00E50CD2">
            <w:r>
              <w:t>Direkt verfügbar (Zugriff auf Nachfrage)</w:t>
            </w:r>
          </w:p>
        </w:tc>
        <w:tc>
          <w:tcPr>
            <w:tcW w:w="0" w:type="auto"/>
          </w:tcPr>
          <w:p w14:paraId="7183CC75" w14:textId="77777777" w:rsidR="00D41EAF" w:rsidRDefault="00E50CD2">
            <w:r>
              <w:t>200 kB</w:t>
            </w:r>
          </w:p>
        </w:tc>
        <w:tc>
          <w:tcPr>
            <w:tcW w:w="0" w:type="auto"/>
          </w:tcPr>
          <w:p w14:paraId="68479D70" w14:textId="77777777" w:rsidR="00D41EAF" w:rsidRDefault="00E50CD2">
            <w:r>
              <w:t>Nicht kontinuierlich und nicht in Echtzeit</w:t>
            </w:r>
          </w:p>
        </w:tc>
        <w:tc>
          <w:tcPr>
            <w:tcW w:w="0" w:type="auto"/>
          </w:tcPr>
          <w:p w14:paraId="1E6FB21F" w14:textId="77777777" w:rsidR="00D41EAF" w:rsidRDefault="00E50CD2">
            <w:r>
              <w:t>Fahrtende</w:t>
            </w:r>
          </w:p>
        </w:tc>
        <w:tc>
          <w:tcPr>
            <w:tcW w:w="0" w:type="auto"/>
          </w:tcPr>
          <w:p w14:paraId="3E112056" w14:textId="77777777" w:rsidR="00D41EAF" w:rsidRDefault="00E50CD2">
            <w:r>
              <w:t>Remote-Server</w:t>
            </w:r>
          </w:p>
        </w:tc>
        <w:tc>
          <w:tcPr>
            <w:tcW w:w="0" w:type="auto"/>
          </w:tcPr>
          <w:p w14:paraId="32124B40" w14:textId="77777777" w:rsidR="00D41EAF" w:rsidRDefault="00E50CD2">
            <w:r>
              <w:t>Nein</w:t>
            </w:r>
          </w:p>
        </w:tc>
      </w:tr>
      <w:tr w:rsidR="00D41EAF" w14:paraId="380C22BB" w14:textId="77777777">
        <w:tc>
          <w:tcPr>
            <w:tcW w:w="0" w:type="auto"/>
          </w:tcPr>
          <w:p w14:paraId="0B2CB163" w14:textId="77777777" w:rsidR="00D41EAF" w:rsidRDefault="00E50CD2">
            <w:r>
              <w:t>Abruf von Geschwindigkeitsdaten</w:t>
            </w:r>
          </w:p>
        </w:tc>
        <w:tc>
          <w:tcPr>
            <w:tcW w:w="0" w:type="auto"/>
          </w:tcPr>
          <w:p w14:paraId="4C9DE4C1" w14:textId="77777777" w:rsidR="00D41EAF" w:rsidRDefault="00E50CD2">
            <w:r>
              <w:t>JSON</w:t>
            </w:r>
          </w:p>
        </w:tc>
        <w:tc>
          <w:tcPr>
            <w:tcW w:w="0" w:type="auto"/>
          </w:tcPr>
          <w:p w14:paraId="605D9D03" w14:textId="77777777" w:rsidR="00D41EAF" w:rsidRDefault="00E50CD2">
            <w:r>
              <w:t>Direkt verfügbar (Zugriff auf Nachfrage)</w:t>
            </w:r>
          </w:p>
        </w:tc>
        <w:tc>
          <w:tcPr>
            <w:tcW w:w="0" w:type="auto"/>
          </w:tcPr>
          <w:p w14:paraId="025D7601" w14:textId="77777777" w:rsidR="00D41EAF" w:rsidRDefault="00E50CD2">
            <w:r>
              <w:t>300 kB</w:t>
            </w:r>
          </w:p>
        </w:tc>
        <w:tc>
          <w:tcPr>
            <w:tcW w:w="0" w:type="auto"/>
          </w:tcPr>
          <w:p w14:paraId="5684A5C8" w14:textId="77777777" w:rsidR="00D41EAF" w:rsidRDefault="00E50CD2">
            <w:r>
              <w:t>Nicht kontinuierlich und nicht in Echtzeit</w:t>
            </w:r>
          </w:p>
        </w:tc>
        <w:tc>
          <w:tcPr>
            <w:tcW w:w="0" w:type="auto"/>
          </w:tcPr>
          <w:p w14:paraId="39D8C3F3" w14:textId="77777777" w:rsidR="00D41EAF" w:rsidRDefault="00E50CD2">
            <w:r>
              <w:t>Fahrtende</w:t>
            </w:r>
          </w:p>
        </w:tc>
        <w:tc>
          <w:tcPr>
            <w:tcW w:w="0" w:type="auto"/>
          </w:tcPr>
          <w:p w14:paraId="4BE20709" w14:textId="77777777" w:rsidR="00D41EAF" w:rsidRDefault="00E50CD2">
            <w:r>
              <w:t>Remote-Server</w:t>
            </w:r>
          </w:p>
        </w:tc>
        <w:tc>
          <w:tcPr>
            <w:tcW w:w="0" w:type="auto"/>
          </w:tcPr>
          <w:p w14:paraId="3934C23B" w14:textId="77777777" w:rsidR="00D41EAF" w:rsidRDefault="00E50CD2">
            <w:r>
              <w:t>Nein</w:t>
            </w:r>
          </w:p>
        </w:tc>
      </w:tr>
      <w:tr w:rsidR="00D41EAF" w14:paraId="3E4F1F3B" w14:textId="77777777">
        <w:tc>
          <w:tcPr>
            <w:tcW w:w="0" w:type="auto"/>
          </w:tcPr>
          <w:p w14:paraId="449D3CD8" w14:textId="77777777" w:rsidR="00D41EAF" w:rsidRDefault="00E50CD2">
            <w:r>
              <w:t>Abruf von Daten zum Fahrzeugbetrieb</w:t>
            </w:r>
          </w:p>
        </w:tc>
        <w:tc>
          <w:tcPr>
            <w:tcW w:w="0" w:type="auto"/>
          </w:tcPr>
          <w:p w14:paraId="5F340D4C" w14:textId="77777777" w:rsidR="00D41EAF" w:rsidRDefault="00E50CD2">
            <w:r>
              <w:t>JSON</w:t>
            </w:r>
          </w:p>
        </w:tc>
        <w:tc>
          <w:tcPr>
            <w:tcW w:w="0" w:type="auto"/>
          </w:tcPr>
          <w:p w14:paraId="6AEF0CDA" w14:textId="77777777" w:rsidR="00D41EAF" w:rsidRDefault="00E50CD2">
            <w:r>
              <w:t>Direkt verfügbar (Zugriff auf Nachfrage)</w:t>
            </w:r>
          </w:p>
        </w:tc>
        <w:tc>
          <w:tcPr>
            <w:tcW w:w="0" w:type="auto"/>
          </w:tcPr>
          <w:p w14:paraId="6FCCE4C7" w14:textId="77777777" w:rsidR="00D41EAF" w:rsidRDefault="00E50CD2">
            <w:r>
              <w:t>600 kB</w:t>
            </w:r>
          </w:p>
        </w:tc>
        <w:tc>
          <w:tcPr>
            <w:tcW w:w="0" w:type="auto"/>
          </w:tcPr>
          <w:p w14:paraId="2271A18D" w14:textId="77777777" w:rsidR="00D41EAF" w:rsidRDefault="00E50CD2">
            <w:r>
              <w:t>Nicht kontinuierlich und nicht in Echtzeit</w:t>
            </w:r>
          </w:p>
        </w:tc>
        <w:tc>
          <w:tcPr>
            <w:tcW w:w="0" w:type="auto"/>
          </w:tcPr>
          <w:p w14:paraId="7C4F706A" w14:textId="77777777" w:rsidR="00D41EAF" w:rsidRDefault="00E50CD2">
            <w:r>
              <w:t>Fahrtende</w:t>
            </w:r>
          </w:p>
        </w:tc>
        <w:tc>
          <w:tcPr>
            <w:tcW w:w="0" w:type="auto"/>
          </w:tcPr>
          <w:p w14:paraId="0E989CAE" w14:textId="77777777" w:rsidR="00D41EAF" w:rsidRDefault="00E50CD2">
            <w:r>
              <w:t>Remote-Server</w:t>
            </w:r>
          </w:p>
        </w:tc>
        <w:tc>
          <w:tcPr>
            <w:tcW w:w="0" w:type="auto"/>
          </w:tcPr>
          <w:p w14:paraId="0FBF7098" w14:textId="77777777" w:rsidR="00D41EAF" w:rsidRDefault="00E50CD2">
            <w:r>
              <w:t>Nein</w:t>
            </w:r>
          </w:p>
        </w:tc>
      </w:tr>
      <w:tr w:rsidR="00D41EAF" w14:paraId="382A5797" w14:textId="77777777">
        <w:tc>
          <w:tcPr>
            <w:tcW w:w="0" w:type="auto"/>
          </w:tcPr>
          <w:p w14:paraId="7C6DF41F" w14:textId="77777777" w:rsidR="00D41EAF" w:rsidRDefault="00E50CD2">
            <w:r>
              <w:t>Abruf von Fahrzeugdaten</w:t>
            </w:r>
          </w:p>
        </w:tc>
        <w:tc>
          <w:tcPr>
            <w:tcW w:w="0" w:type="auto"/>
          </w:tcPr>
          <w:p w14:paraId="213B335D" w14:textId="77777777" w:rsidR="00D41EAF" w:rsidRDefault="00E50CD2">
            <w:r>
              <w:t>JSON</w:t>
            </w:r>
          </w:p>
        </w:tc>
        <w:tc>
          <w:tcPr>
            <w:tcW w:w="0" w:type="auto"/>
          </w:tcPr>
          <w:p w14:paraId="772E320D" w14:textId="77777777" w:rsidR="00D41EAF" w:rsidRDefault="00E50CD2">
            <w:r>
              <w:t>Direkt verfügbar (Zugriff auf Nachfrage)</w:t>
            </w:r>
          </w:p>
        </w:tc>
        <w:tc>
          <w:tcPr>
            <w:tcW w:w="0" w:type="auto"/>
          </w:tcPr>
          <w:p w14:paraId="42431090" w14:textId="77777777" w:rsidR="00D41EAF" w:rsidRDefault="00E50CD2">
            <w:r>
              <w:t>600 kB</w:t>
            </w:r>
          </w:p>
        </w:tc>
        <w:tc>
          <w:tcPr>
            <w:tcW w:w="0" w:type="auto"/>
          </w:tcPr>
          <w:p w14:paraId="21DF3743" w14:textId="77777777" w:rsidR="00D41EAF" w:rsidRDefault="00E50CD2">
            <w:r>
              <w:t>Nicht kontinuierlich und nicht in Echtzeit</w:t>
            </w:r>
          </w:p>
        </w:tc>
        <w:tc>
          <w:tcPr>
            <w:tcW w:w="0" w:type="auto"/>
          </w:tcPr>
          <w:p w14:paraId="0B57BBBE" w14:textId="77777777" w:rsidR="00D41EAF" w:rsidRDefault="00E50CD2">
            <w:r>
              <w:t>Fahrtende</w:t>
            </w:r>
          </w:p>
        </w:tc>
        <w:tc>
          <w:tcPr>
            <w:tcW w:w="0" w:type="auto"/>
          </w:tcPr>
          <w:p w14:paraId="3FCA168E" w14:textId="77777777" w:rsidR="00D41EAF" w:rsidRDefault="00E50CD2">
            <w:r>
              <w:t>Remote-Server</w:t>
            </w:r>
          </w:p>
        </w:tc>
        <w:tc>
          <w:tcPr>
            <w:tcW w:w="0" w:type="auto"/>
          </w:tcPr>
          <w:p w14:paraId="46D017B5" w14:textId="77777777" w:rsidR="00D41EAF" w:rsidRDefault="00E50CD2">
            <w:r>
              <w:t>Nein</w:t>
            </w:r>
          </w:p>
        </w:tc>
      </w:tr>
    </w:tbl>
    <w:p w14:paraId="4B6F17B8" w14:textId="77777777" w:rsidR="00D41EAF" w:rsidRDefault="00E50CD2">
      <w:r>
        <w:br/>
        <w:t xml:space="preserve">Detaillierte Informationen zu den Datenpunkten und APIs sind hier zu finden: </w:t>
      </w:r>
      <w:hyperlink r:id="rId12">
        <w:r>
          <w:rPr>
            <w:color w:val="000080"/>
            <w:u w:val="single"/>
          </w:rPr>
          <w:t>https://pleos.ai/playground/resources/en/api-reference/vehicle-data-api/intro</w:t>
        </w:r>
      </w:hyperlink>
      <w:r>
        <w:t xml:space="preserve">. </w:t>
      </w:r>
    </w:p>
    <w:p w14:paraId="7FEDBBD7" w14:textId="77777777" w:rsidR="00D41EAF" w:rsidRDefault="00E50CD2">
      <w:r>
        <w:br/>
        <w:t xml:space="preserve">Die Daten werden so lange gespeichert, wie es zur Erfüllung der Verpflichtungen des Dateninhabers gemäß den Nutzungsbedingungen des betreffenden Service erforderlich ist. Dies erfolgt in Übereinstimmung mit den geltenden Datenschutzgesetzen und richtet sich nach der Art der Daten sowie dem jeweiligen Verwendungszweck. Die Daten werden gelöscht, sobald der jeweilige Verwendungszweck erfüllt ist und keine Aufbewahrungsfrist besteht. </w:t>
      </w:r>
    </w:p>
    <w:p w14:paraId="5E4C2AAE" w14:textId="77777777" w:rsidR="00D41EAF" w:rsidRDefault="00E50CD2">
      <w:r>
        <w:br/>
        <w:t xml:space="preserve">Falls es sich bei den Daten um personenbezogene Daten handelt, gelten die Aufbewahrungsfristen gemäß den geltenden Datenschutzhinweisen. </w:t>
      </w:r>
    </w:p>
    <w:p w14:paraId="2B0E2D8E" w14:textId="77777777" w:rsidR="00D41EAF" w:rsidRDefault="00E50CD2">
      <w:r>
        <w:br/>
        <w:t>Anhang 2: DATENZUGRIFF</w:t>
      </w:r>
    </w:p>
    <w:p w14:paraId="59F659FB" w14:textId="77777777" w:rsidR="00D41EAF" w:rsidRDefault="00E50CD2">
      <w:r>
        <w:br/>
      </w:r>
      <w:r>
        <w:rPr>
          <w:b/>
        </w:rPr>
        <w:t>Privatnutzer</w:t>
      </w:r>
      <w:r>
        <w:t xml:space="preserve"> – Für einzelne Fahrzeugnutzer, Fahrer und Leasingnehmer</w:t>
      </w:r>
    </w:p>
    <w:p w14:paraId="5AE6D144" w14:textId="77777777" w:rsidR="00D41EAF" w:rsidRDefault="00E50CD2">
      <w:r>
        <w:br/>
        <w:t>Als Privatnutzer können Sie eine Anfrage an hcm.dataprotection@hyundai-europe.com senden, um auf Ihre Fahrzeugdaten zuzugreifen.</w:t>
      </w:r>
    </w:p>
    <w:p w14:paraId="63F70ACC" w14:textId="77777777" w:rsidR="00D41EAF" w:rsidRDefault="00E50CD2">
      <w:r>
        <w:br/>
        <w:t>Wir sind berechtigt, Ihre Daten an von Ihnen ausgewählte Dritte weiterzugeben. Der jeweilige Drittanbieter fragt in diesem Fall eine Integration mit den Fahrzeugdaten-APIs an. Nach erfolgter Integration zwischen Hyundai Connected Mobility und dem Drittanbieter können Sie Anfragen zur Datenfreigabe über die App oder die Web-Anwendung des Drittanbieters zulassen und ablehnen. Sie können Ihre Freigabe jederzeit über die myHyundai- oder MY GENESIS-App zurückziehen, unter [Einstellungscenter] &gt; [Mein Profil] &gt; [Datenschutz-Center] &gt; [Meine Fahrzeuge] &gt; [Fahrzeug] &gt; [Partner-Services].</w:t>
      </w:r>
    </w:p>
    <w:p w14:paraId="17661FEF" w14:textId="77777777" w:rsidR="00D41EAF" w:rsidRDefault="00E50CD2">
      <w:r>
        <w:br/>
        <w:t>Bitte beachten Sie, dass</w:t>
      </w:r>
    </w:p>
    <w:p w14:paraId="43E3D5E9" w14:textId="77777777" w:rsidR="00D41EAF" w:rsidRDefault="00E50CD2" w:rsidP="00E50CD2">
      <w:pPr>
        <w:ind w:left="1440" w:hanging="720"/>
      </w:pPr>
      <w:r>
        <w:t>–</w:t>
      </w:r>
      <w:r>
        <w:tab/>
        <w:t>Mitnutzer den Datenzugang über den Hauptnutzer oder den Eigentümer des Fahrzeugs anfordern sollten.</w:t>
      </w:r>
    </w:p>
    <w:p w14:paraId="16922D6E" w14:textId="77777777" w:rsidR="00D41EAF" w:rsidRDefault="00E50CD2" w:rsidP="00E50CD2">
      <w:pPr>
        <w:ind w:left="1440" w:hanging="720"/>
      </w:pPr>
      <w:r>
        <w:t>–</w:t>
      </w:r>
      <w:r>
        <w:tab/>
        <w:t>sowohl Hauptnutzer als auch Mitnutzer die Weitergabe von Daten an Dritte anfragen und diese Anfragen über die App verwalten können.</w:t>
      </w:r>
    </w:p>
    <w:p w14:paraId="00E58A04" w14:textId="77777777" w:rsidR="00D41EAF" w:rsidRDefault="00E50CD2">
      <w:r>
        <w:br/>
      </w:r>
      <w:r>
        <w:rPr>
          <w:b/>
        </w:rPr>
        <w:t>Für Entwickler, Drittanbieter und Geschäftskunden</w:t>
      </w:r>
    </w:p>
    <w:p w14:paraId="00EC5FA6" w14:textId="77777777" w:rsidR="00D41EAF" w:rsidRDefault="00E50CD2">
      <w:r>
        <w:br/>
        <w:t xml:space="preserve">Sie können über die Fahrzeugdaten-API auf die Daten zugreifen. Hierbei handelt es sich um eine offene API für den Zugriff auf Fahrzeugdaten. Über die API können Informationen zum Fahrzeugstatus und grundlegende Daten zu Hyundai-, Kia- und Genesis-Fahrzeugen abgerufen werden, deren Eigentümer der Weitergabe von Fahrzeugdaten zugestimmt haben. Informationen zum Fahrzeugstatus umfassen: Ladestatus, Antriebsstatus, Fahrzeugstandort, Fahrstatus, aktueller Status auf Grundlage der Fahrzeugsensoren und Status der Klimaanlage. Die grundlegenden Fahrzeugdaten umfassen: grundlegende Daten zum Antrieb, grundlegende Daten zur Fahrgeschwindigkeit, grundlegende Fahrdaten sowie grundlegende Daten von Fahrzeugsensoren. Die zu den einzelnen Fahrzeugtypen und -modellen bereitgestellten Daten sind auf der Seite </w:t>
      </w:r>
      <w:r>
        <w:rPr>
          <w:b/>
        </w:rPr>
        <w:t>API Compatibility</w:t>
      </w:r>
      <w:r>
        <w:t xml:space="preserve"> unter </w:t>
      </w:r>
      <w:hyperlink r:id="rId13">
        <w:r>
          <w:rPr>
            <w:color w:val="000080"/>
            <w:u w:val="single"/>
          </w:rPr>
          <w:t>https://pleos.ai/playground/resources/en/api-reference/vehicle-data-api/api-compatibility</w:t>
        </w:r>
      </w:hyperlink>
      <w:r>
        <w:t xml:space="preserve"> aufgeführt. </w:t>
      </w:r>
    </w:p>
    <w:p w14:paraId="071E0C85" w14:textId="77777777" w:rsidR="00D41EAF" w:rsidRDefault="00E50CD2">
      <w:r>
        <w:br/>
        <w:t xml:space="preserve">Zur Verwendung der Fahrzeugdaten-API müssen Sie zunächst den Zugriff beantragen. Detaillierte Hinweise zu diesem Thema sind hier zu finden: </w:t>
      </w:r>
      <w:hyperlink r:id="rId14">
        <w:r>
          <w:rPr>
            <w:color w:val="000080"/>
            <w:u w:val="single"/>
          </w:rPr>
          <w:t>https://pleos.ai/playground/resources/en/api-reference/vehicle-data-api/getting-started/api-access-request</w:t>
        </w:r>
      </w:hyperlink>
      <w:r>
        <w:t xml:space="preserve">. </w:t>
      </w:r>
    </w:p>
    <w:p w14:paraId="26D3058C" w14:textId="77777777" w:rsidR="00D41EAF" w:rsidRDefault="00E50CD2">
      <w:r>
        <w:br/>
        <w:t xml:space="preserve">Bitte beachten Sie, dass die Fahrzeugdaten-API eine auf OAuth 2.0 basierende Authentifizierung auf Grundlage von Tokens nutzt. Zur Verwendung der API müssen Sie mit Ihren Client-Zugangsdaten ein </w:t>
      </w:r>
      <w:r>
        <w:rPr>
          <w:b/>
        </w:rPr>
        <w:t>Zugriffs-Token</w:t>
      </w:r>
      <w:r>
        <w:t xml:space="preserve"> anfordern und dieses bei allen nachfolgenden Anfragen in den Authentifizierungs-Header aufnehmen. </w:t>
      </w:r>
    </w:p>
    <w:p w14:paraId="0888920B" w14:textId="77777777" w:rsidR="00D41EAF" w:rsidRDefault="00E50CD2">
      <w:r>
        <w:br/>
        <w:t xml:space="preserve">Bei Fragen können Sie uns über unser Kontaktformular unter: </w:t>
      </w:r>
      <w:hyperlink r:id="rId15">
        <w:r>
          <w:rPr>
            <w:color w:val="000080"/>
            <w:u w:val="single"/>
          </w:rPr>
          <w:t>https://connected-mobility.hyundai.com/data-services-contact-form</w:t>
        </w:r>
      </w:hyperlink>
      <w:r>
        <w:t xml:space="preserve"> oder per E-Mail an data-services.support@hyundai-europe.com kontaktieren.</w:t>
      </w:r>
    </w:p>
    <w:p w14:paraId="7A57639E" w14:textId="77777777" w:rsidR="00D41EAF" w:rsidRDefault="00E50CD2">
      <w:r>
        <w:br/>
        <w:t>Anhang 3: ZUSTÄNDIGE BEHÖRDEN</w:t>
      </w:r>
    </w:p>
    <w:p w14:paraId="0595AA60" w14:textId="77777777" w:rsidR="00D41EAF" w:rsidRDefault="00D41EAF"/>
    <w:p w14:paraId="59B5CFA8" w14:textId="77777777" w:rsidR="00D41EAF" w:rsidRDefault="00E50CD2">
      <w:r>
        <w:br w:type="page"/>
      </w:r>
    </w:p>
    <w:sectPr w:rsidR="00D41EA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ohnerth, Kristine" w:date="2026-03-20T10:08:00Z" w:initials="KB">
    <w:p w14:paraId="52687203" w14:textId="77777777" w:rsidR="0040742E" w:rsidRDefault="0040742E" w:rsidP="0040742E">
      <w:pPr>
        <w:pStyle w:val="Kommentartext"/>
      </w:pPr>
      <w:r>
        <w:rPr>
          <w:rStyle w:val="Kommentarzeichen"/>
        </w:rPr>
        <w:annotationRef/>
      </w:r>
      <w:r>
        <w:t>One URL for both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6872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29F75B" w16cex:dateUtc="2026-03-20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687203" w16cid:durableId="7529F7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4B28"/>
    <w:multiLevelType w:val="multilevel"/>
    <w:tmpl w:val="10C0F3EA"/>
    <w:lvl w:ilvl="0">
      <w:start w:val="1"/>
      <w:numFmt w:val="decimal"/>
      <w:pStyle w:val="List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182695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hnerth, Kristine">
    <w15:presenceInfo w15:providerId="AD" w15:userId="S::Kristine.Bohnerth@hyundai-europe.com::db7b49c6-0f6c-445a-90b6-8c6289f1a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F10"/>
    <w:rsid w:val="00012886"/>
    <w:rsid w:val="00042D86"/>
    <w:rsid w:val="000629CC"/>
    <w:rsid w:val="00181FD4"/>
    <w:rsid w:val="00187EAF"/>
    <w:rsid w:val="001F2243"/>
    <w:rsid w:val="002C44F1"/>
    <w:rsid w:val="003A7E12"/>
    <w:rsid w:val="0040742E"/>
    <w:rsid w:val="00556BF4"/>
    <w:rsid w:val="005C665D"/>
    <w:rsid w:val="007309AB"/>
    <w:rsid w:val="00735B8C"/>
    <w:rsid w:val="00756242"/>
    <w:rsid w:val="009B6CCC"/>
    <w:rsid w:val="00A07F5D"/>
    <w:rsid w:val="00A543CD"/>
    <w:rsid w:val="00AA70B5"/>
    <w:rsid w:val="00B268BF"/>
    <w:rsid w:val="00C03580"/>
    <w:rsid w:val="00C04F10"/>
    <w:rsid w:val="00C67135"/>
    <w:rsid w:val="00C76E13"/>
    <w:rsid w:val="00CC0462"/>
    <w:rsid w:val="00D41EAF"/>
    <w:rsid w:val="00E01725"/>
    <w:rsid w:val="00E50CD2"/>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348F5F"/>
  <w14:defaultImageDpi w14:val="300"/>
  <w15:docId w15:val="{65006689-9D10-4C1D-827D-C9B90BAB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berschrift1">
    <w:name w:val="heading 1"/>
    <w:basedOn w:val="Standard"/>
    <w:next w:val="berschrift2"/>
    <w:link w:val="berschrift1Zchn"/>
    <w:uiPriority w:val="9"/>
    <w:qFormat/>
    <w:rsid w:val="00E01725"/>
    <w:pPr>
      <w:keepNext/>
      <w:keepLines/>
      <w:spacing w:before="240" w:after="120"/>
      <w:outlineLvl w:val="0"/>
    </w:pPr>
    <w:rPr>
      <w:rFonts w:eastAsiaTheme="majorEastAsia" w:cstheme="majorBidi"/>
      <w:b/>
      <w:bCs/>
      <w:caps/>
      <w:sz w:val="28"/>
      <w:szCs w:val="28"/>
    </w:rPr>
  </w:style>
  <w:style w:type="paragraph" w:styleId="berschrift2">
    <w:name w:val="heading 2"/>
    <w:basedOn w:val="Standard"/>
    <w:next w:val="Standard"/>
    <w:link w:val="berschrift2Zchn"/>
    <w:uiPriority w:val="9"/>
    <w:unhideWhenUsed/>
    <w:qFormat/>
    <w:rsid w:val="00E01725"/>
    <w:pPr>
      <w:keepNext/>
      <w:keepLines/>
      <w:spacing w:before="240" w:after="120"/>
      <w:outlineLvl w:val="1"/>
    </w:pPr>
    <w:rPr>
      <w:rFonts w:eastAsiaTheme="majorEastAsia" w:cstheme="majorBidi"/>
      <w:b/>
      <w:bCs/>
      <w:caps/>
      <w:sz w:val="20"/>
    </w:rPr>
  </w:style>
  <w:style w:type="paragraph" w:styleId="berschrift3">
    <w:name w:val="heading 3"/>
    <w:basedOn w:val="Standard"/>
    <w:next w:val="Standard"/>
    <w:link w:val="berschrift3Zchn"/>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berschrift4">
    <w:name w:val="heading 4"/>
    <w:basedOn w:val="Standard"/>
    <w:next w:val="Standard"/>
    <w:link w:val="berschrift4Zchn"/>
    <w:uiPriority w:val="9"/>
    <w:unhideWhenUsed/>
    <w:qFormat/>
    <w:rsid w:val="00E01725"/>
    <w:pPr>
      <w:keepNext/>
      <w:keepLines/>
      <w:spacing w:before="200"/>
      <w:outlineLvl w:val="3"/>
    </w:pPr>
    <w:rPr>
      <w:rFonts w:eastAsiaTheme="majorEastAsia" w:cstheme="majorBidi"/>
      <w:b/>
      <w:iCs/>
      <w:caps/>
      <w:szCs w:val="18"/>
    </w:rPr>
  </w:style>
  <w:style w:type="paragraph" w:styleId="berschrift5">
    <w:name w:val="heading 5"/>
    <w:basedOn w:val="berschrift4"/>
    <w:next w:val="Standard"/>
    <w:link w:val="berschrift5Zchn"/>
    <w:uiPriority w:val="9"/>
    <w:unhideWhenUsed/>
    <w:qFormat/>
    <w:rsid w:val="005C665D"/>
    <w:pPr>
      <w:spacing w:after="300"/>
      <w:jc w:val="both"/>
      <w:outlineLvl w:val="4"/>
    </w:pPr>
    <w:rPr>
      <w:iCs w:val="0"/>
    </w:rPr>
  </w:style>
  <w:style w:type="paragraph" w:styleId="berschrift6">
    <w:name w:val="heading 6"/>
    <w:basedOn w:val="Standard"/>
    <w:next w:val="Standard"/>
    <w:link w:val="berschrift6Zchn"/>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berschrift1"/>
    <w:next w:val="Standard"/>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NormaleTabelle"/>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01725"/>
    <w:rPr>
      <w:rFonts w:ascii="Arial" w:eastAsiaTheme="majorEastAsia" w:hAnsi="Arial" w:cstheme="majorBidi"/>
      <w:b/>
      <w:bCs/>
      <w:caps/>
      <w:sz w:val="28"/>
      <w:szCs w:val="28"/>
    </w:rPr>
  </w:style>
  <w:style w:type="character" w:customStyle="1" w:styleId="berschrift6Zchn">
    <w:name w:val="Überschrift 6 Zchn"/>
    <w:basedOn w:val="Absatz-Standardschriftart"/>
    <w:link w:val="berschrift6"/>
    <w:uiPriority w:val="9"/>
    <w:rsid w:val="00B268BF"/>
    <w:rPr>
      <w:rFonts w:ascii="Times New Roman" w:eastAsiaTheme="majorEastAsia" w:hAnsi="Times New Roman" w:cstheme="majorBidi"/>
      <w:i/>
      <w:iCs/>
      <w:color w:val="000000" w:themeColor="text1"/>
      <w:sz w:val="28"/>
    </w:rPr>
  </w:style>
  <w:style w:type="character" w:customStyle="1" w:styleId="berschrift5Zchn">
    <w:name w:val="Überschrift 5 Zchn"/>
    <w:basedOn w:val="Absatz-Standardschriftart"/>
    <w:link w:val="berschrift5"/>
    <w:uiPriority w:val="9"/>
    <w:rsid w:val="005C665D"/>
    <w:rPr>
      <w:rFonts w:ascii="Times New Roman" w:eastAsiaTheme="majorEastAsia" w:hAnsi="Times New Roman" w:cstheme="majorBidi"/>
      <w:bCs/>
      <w:i/>
      <w:sz w:val="28"/>
      <w:szCs w:val="26"/>
    </w:rPr>
  </w:style>
  <w:style w:type="character" w:customStyle="1" w:styleId="berschrift4Zchn">
    <w:name w:val="Überschrift 4 Zchn"/>
    <w:basedOn w:val="Absatz-Standardschriftart"/>
    <w:link w:val="berschrift4"/>
    <w:uiPriority w:val="9"/>
    <w:rsid w:val="00E01725"/>
    <w:rPr>
      <w:rFonts w:ascii="Arial" w:eastAsiaTheme="majorEastAsia" w:hAnsi="Arial" w:cstheme="majorBidi"/>
      <w:i/>
      <w:iCs/>
      <w:caps/>
      <w:sz w:val="18"/>
      <w:szCs w:val="18"/>
    </w:rPr>
  </w:style>
  <w:style w:type="character" w:customStyle="1" w:styleId="berschrift3Zchn">
    <w:name w:val="Überschrift 3 Zchn"/>
    <w:basedOn w:val="Absatz-Standardschriftart"/>
    <w:link w:val="berschrift3"/>
    <w:uiPriority w:val="9"/>
    <w:rsid w:val="00E01725"/>
    <w:rPr>
      <w:rFonts w:ascii="Arial" w:eastAsiaTheme="majorEastAsia" w:hAnsi="Arial" w:cstheme="majorBidi"/>
      <w:b/>
      <w:bCs/>
      <w:caps/>
      <w:sz w:val="18"/>
      <w:szCs w:val="18"/>
    </w:rPr>
  </w:style>
  <w:style w:type="character" w:customStyle="1" w:styleId="berschrift2Zchn">
    <w:name w:val="Überschrift 2 Zchn"/>
    <w:basedOn w:val="Absatz-Standardschriftart"/>
    <w:link w:val="berschrift2"/>
    <w:uiPriority w:val="9"/>
    <w:rsid w:val="00E01725"/>
    <w:rPr>
      <w:rFonts w:ascii="Arial" w:eastAsiaTheme="majorEastAsia" w:hAnsi="Arial" w:cstheme="majorBidi"/>
      <w:b/>
      <w:bCs/>
      <w:caps/>
      <w:sz w:val="20"/>
      <w:szCs w:val="20"/>
    </w:rPr>
  </w:style>
  <w:style w:type="paragraph" w:styleId="Listenabsatz">
    <w:name w:val="List Paragraph"/>
    <w:basedOn w:val="Standard"/>
    <w:uiPriority w:val="34"/>
    <w:qFormat/>
    <w:rsid w:val="00E01725"/>
    <w:pPr>
      <w:numPr>
        <w:numId w:val="1"/>
      </w:numPr>
      <w:spacing w:before="240" w:after="240"/>
    </w:pPr>
  </w:style>
  <w:style w:type="character" w:styleId="Hyperlink">
    <w:name w:val="Hyperlink"/>
    <w:basedOn w:val="Absatz-Standardschriftart"/>
    <w:uiPriority w:val="99"/>
    <w:unhideWhenUsed/>
    <w:rsid w:val="0040742E"/>
    <w:rPr>
      <w:color w:val="0000FF" w:themeColor="hyperlink"/>
      <w:u w:val="single"/>
    </w:rPr>
  </w:style>
  <w:style w:type="character" w:styleId="Kommentarzeichen">
    <w:name w:val="annotation reference"/>
    <w:basedOn w:val="Absatz-Standardschriftart"/>
    <w:uiPriority w:val="99"/>
    <w:semiHidden/>
    <w:unhideWhenUsed/>
    <w:rsid w:val="0040742E"/>
    <w:rPr>
      <w:sz w:val="16"/>
      <w:szCs w:val="16"/>
    </w:rPr>
  </w:style>
  <w:style w:type="paragraph" w:styleId="Kommentartext">
    <w:name w:val="annotation text"/>
    <w:basedOn w:val="Standard"/>
    <w:link w:val="KommentartextZchn"/>
    <w:uiPriority w:val="99"/>
    <w:unhideWhenUsed/>
    <w:rsid w:val="0040742E"/>
    <w:rPr>
      <w:sz w:val="20"/>
    </w:rPr>
  </w:style>
  <w:style w:type="character" w:customStyle="1" w:styleId="KommentartextZchn">
    <w:name w:val="Kommentartext Zchn"/>
    <w:basedOn w:val="Absatz-Standardschriftart"/>
    <w:link w:val="Kommentartext"/>
    <w:uiPriority w:val="99"/>
    <w:rsid w:val="0040742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pleos.ai/playground/resources/en/api-reference/vehicle-data-api/api-compatibility" TargetMode="External"/><Relationship Id="rId18"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hyperlink" Target="https://pleos.ai/playground/resources/en/api-reference/vehicle-data-api/intro"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connected-mobility.hyundai.com/data-services-contact-form" TargetMode="External"/><Relationship Id="rId5" Type="http://schemas.openxmlformats.org/officeDocument/2006/relationships/webSettings" Target="webSettings.xml"/><Relationship Id="rId15" Type="http://schemas.openxmlformats.org/officeDocument/2006/relationships/hyperlink" Target="https://connected-mobility.hyundai.com/data-services-contact-form" TargetMode="External"/><Relationship Id="rId10" Type="http://schemas.openxmlformats.org/officeDocument/2006/relationships/hyperlink" Target="https://connected-mobility.hyundai.com/legal/bluelink-app" TargetMode="Externa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hyperlink" Target="https://pleos.ai/playground/resources/en/api-reference/vehicle-data-api/getting-started/api-access-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4074A-D770-4C1E-B1CC-061F5DFDE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3182</Words>
  <Characters>20051</Characters>
  <Application>Microsoft Office Word</Application>
  <DocSecurity>0</DocSecurity>
  <Lines>167</Lines>
  <Paragraphs>46</Paragraphs>
  <ScaleCrop>false</ScaleCrop>
  <Company/>
  <LinksUpToDate>false</LinksUpToDate>
  <CharactersWithSpaces>23187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cp:lastModifiedBy>
  <cp:revision>3</cp:revision>
  <dcterms:created xsi:type="dcterms:W3CDTF">2026-03-19T12:51:00Z</dcterms:created>
  <dcterms:modified xsi:type="dcterms:W3CDTF">2026-03-20T09:36:00Z</dcterms:modified>
</cp:coreProperties>
</file>